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0E8C1" w14:textId="04FDA5DC" w:rsidR="009E6F39" w:rsidRPr="001A6661" w:rsidRDefault="0095632B" w:rsidP="009E6F39">
      <w:pPr>
        <w:pStyle w:val="Sinespaciado"/>
        <w:spacing w:line="360" w:lineRule="auto"/>
        <w:jc w:val="center"/>
        <w:rPr>
          <w:rFonts w:ascii="Arial" w:hAnsi="Arial" w:cs="Arial"/>
          <w:b/>
          <w:iCs/>
          <w:sz w:val="24"/>
          <w:szCs w:val="24"/>
        </w:rPr>
      </w:pPr>
      <w:r w:rsidRPr="001A6661">
        <w:rPr>
          <w:rFonts w:ascii="Arial" w:hAnsi="Arial" w:cs="Arial"/>
          <w:b/>
          <w:iCs/>
          <w:sz w:val="24"/>
          <w:szCs w:val="24"/>
        </w:rPr>
        <w:t xml:space="preserve">CARRERA DE </w:t>
      </w:r>
      <w:r w:rsidR="001A6661" w:rsidRPr="001A6661">
        <w:rPr>
          <w:rFonts w:ascii="Arial" w:hAnsi="Arial" w:cs="Arial"/>
          <w:b/>
          <w:iCs/>
          <w:sz w:val="24"/>
          <w:szCs w:val="24"/>
        </w:rPr>
        <w:t xml:space="preserve">TECNOLOGÍA SUPERIOR EN </w:t>
      </w:r>
      <w:proofErr w:type="spellStart"/>
      <w:r w:rsidR="00304DF3">
        <w:rPr>
          <w:rFonts w:ascii="Arial" w:hAnsi="Arial" w:cs="Arial"/>
          <w:b/>
          <w:iCs/>
          <w:sz w:val="24"/>
          <w:szCs w:val="24"/>
        </w:rPr>
        <w:t>xxxxxxxxx</w:t>
      </w:r>
      <w:proofErr w:type="spellEnd"/>
    </w:p>
    <w:p w14:paraId="20C1C6AA" w14:textId="77777777" w:rsidR="001A6661" w:rsidRPr="001A6661" w:rsidRDefault="001A6661" w:rsidP="001A6661">
      <w:pPr>
        <w:pStyle w:val="Sinespaciado"/>
        <w:spacing w:line="360" w:lineRule="auto"/>
        <w:jc w:val="center"/>
        <w:rPr>
          <w:rFonts w:ascii="Arial" w:hAnsi="Arial" w:cs="Arial"/>
          <w:b/>
          <w:iCs/>
        </w:rPr>
      </w:pPr>
      <w:r w:rsidRPr="001A6661">
        <w:rPr>
          <w:rFonts w:ascii="Arial" w:hAnsi="Arial" w:cs="Arial"/>
          <w:b/>
          <w:iCs/>
          <w:lang w:val="es-ES"/>
        </w:rPr>
        <w:t>FICHA TÉCNICA PARA LA CONSTRUCCIÓN DE PREGUNTAS</w:t>
      </w:r>
    </w:p>
    <w:p w14:paraId="598F4F57" w14:textId="7BF3493C" w:rsidR="001456AC" w:rsidRDefault="001456AC" w:rsidP="009E6F39">
      <w:pPr>
        <w:pStyle w:val="Ttulo1"/>
        <w:numPr>
          <w:ilvl w:val="0"/>
          <w:numId w:val="6"/>
        </w:numPr>
        <w:rPr>
          <w:sz w:val="28"/>
        </w:rPr>
      </w:pPr>
      <w:r>
        <w:rPr>
          <w:sz w:val="28"/>
        </w:rPr>
        <w:t>DATOS:</w:t>
      </w:r>
    </w:p>
    <w:p w14:paraId="1CDA40C3" w14:textId="77777777" w:rsidR="009E6F39" w:rsidRPr="009E6F39" w:rsidRDefault="009E6F39" w:rsidP="009E6F39"/>
    <w:tbl>
      <w:tblPr>
        <w:tblStyle w:val="Tablaconcuadrcula"/>
        <w:tblW w:w="5000" w:type="pct"/>
        <w:tblLook w:val="0480" w:firstRow="0" w:lastRow="0" w:firstColumn="1" w:lastColumn="0" w:noHBand="0" w:noVBand="1"/>
      </w:tblPr>
      <w:tblGrid>
        <w:gridCol w:w="4058"/>
        <w:gridCol w:w="2185"/>
        <w:gridCol w:w="2251"/>
      </w:tblGrid>
      <w:tr w:rsidR="009E6F39" w:rsidRPr="00077946" w14:paraId="408102E4" w14:textId="77777777" w:rsidTr="003D4AFF">
        <w:trPr>
          <w:trHeight w:val="465"/>
        </w:trPr>
        <w:tc>
          <w:tcPr>
            <w:tcW w:w="2389" w:type="pct"/>
            <w:vAlign w:val="center"/>
            <w:hideMark/>
          </w:tcPr>
          <w:p w14:paraId="608CE9C1" w14:textId="77777777" w:rsidR="009E6F39" w:rsidRPr="00077946" w:rsidRDefault="009E6F39" w:rsidP="003D4AFF">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NOMBRE Y APELLIDOS</w:t>
            </w:r>
          </w:p>
        </w:tc>
        <w:tc>
          <w:tcPr>
            <w:tcW w:w="1286" w:type="pct"/>
            <w:vAlign w:val="center"/>
            <w:hideMark/>
          </w:tcPr>
          <w:p w14:paraId="18F06AA8" w14:textId="77777777" w:rsidR="009E6F39" w:rsidRPr="00077946" w:rsidRDefault="009E6F39" w:rsidP="003D4AFF">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NÚMERO DE CÉDULA</w:t>
            </w:r>
          </w:p>
        </w:tc>
        <w:tc>
          <w:tcPr>
            <w:tcW w:w="1325" w:type="pct"/>
            <w:vAlign w:val="center"/>
            <w:hideMark/>
          </w:tcPr>
          <w:p w14:paraId="5A3864D4" w14:textId="77777777" w:rsidR="009E6F39" w:rsidRPr="00077946" w:rsidRDefault="009E6F39" w:rsidP="003D4AFF">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ESPECIALIDAD</w:t>
            </w:r>
          </w:p>
        </w:tc>
      </w:tr>
      <w:tr w:rsidR="009E6F39" w:rsidRPr="00077946" w14:paraId="06A4B976" w14:textId="77777777" w:rsidTr="003D4AFF">
        <w:trPr>
          <w:trHeight w:val="465"/>
        </w:trPr>
        <w:tc>
          <w:tcPr>
            <w:tcW w:w="2389" w:type="pct"/>
            <w:noWrap/>
            <w:vAlign w:val="center"/>
          </w:tcPr>
          <w:p w14:paraId="3058B18E" w14:textId="68B7462B" w:rsidR="009E6F39" w:rsidRPr="00077946" w:rsidRDefault="003D4AFF" w:rsidP="003D4AFF">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FRANCISCO XAVIER JARA SALAZAR</w:t>
            </w:r>
          </w:p>
        </w:tc>
        <w:tc>
          <w:tcPr>
            <w:tcW w:w="1286" w:type="pct"/>
            <w:noWrap/>
            <w:vAlign w:val="center"/>
          </w:tcPr>
          <w:p w14:paraId="55A06E6D" w14:textId="511E3C4F" w:rsidR="009E6F39" w:rsidRPr="00077946" w:rsidRDefault="003D4AFF" w:rsidP="003D4AFF">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1803937851</w:t>
            </w:r>
          </w:p>
        </w:tc>
        <w:tc>
          <w:tcPr>
            <w:tcW w:w="1325" w:type="pct"/>
            <w:noWrap/>
            <w:vAlign w:val="center"/>
          </w:tcPr>
          <w:p w14:paraId="06B91D46" w14:textId="4C255AFF" w:rsidR="009E6F39" w:rsidRPr="00077946" w:rsidRDefault="003D4AFF" w:rsidP="003D4AFF">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MECÁNICA</w:t>
            </w:r>
          </w:p>
        </w:tc>
      </w:tr>
    </w:tbl>
    <w:p w14:paraId="595FB652" w14:textId="43F4F732" w:rsidR="009E6F39" w:rsidRPr="009E6F39" w:rsidRDefault="009E6F39" w:rsidP="009E6F39">
      <w:pPr>
        <w:pStyle w:val="Ttulo1"/>
        <w:numPr>
          <w:ilvl w:val="0"/>
          <w:numId w:val="6"/>
        </w:numPr>
        <w:rPr>
          <w:sz w:val="28"/>
        </w:rPr>
      </w:pPr>
      <w:r w:rsidRPr="009E6F39">
        <w:rPr>
          <w:sz w:val="28"/>
        </w:rPr>
        <w:t>BASE DE LA PREGUNTA:</w:t>
      </w:r>
    </w:p>
    <w:p w14:paraId="0BD889A1" w14:textId="77777777" w:rsidR="009E6F39" w:rsidRDefault="009E6F39" w:rsidP="001456AC">
      <w:pPr>
        <w:rPr>
          <w:lang w:val="es-MX"/>
        </w:rPr>
      </w:pPr>
    </w:p>
    <w:tbl>
      <w:tblPr>
        <w:tblStyle w:val="Tablaconcuadrcula"/>
        <w:tblW w:w="5139" w:type="pct"/>
        <w:tblLook w:val="0480" w:firstRow="0" w:lastRow="0" w:firstColumn="1" w:lastColumn="0" w:noHBand="0" w:noVBand="1"/>
      </w:tblPr>
      <w:tblGrid>
        <w:gridCol w:w="2127"/>
        <w:gridCol w:w="2301"/>
        <w:gridCol w:w="2121"/>
        <w:gridCol w:w="2181"/>
      </w:tblGrid>
      <w:tr w:rsidR="00C22C19" w:rsidRPr="00F16A0F" w14:paraId="31B1941F" w14:textId="77777777" w:rsidTr="003D4AFF">
        <w:trPr>
          <w:trHeight w:val="315"/>
        </w:trPr>
        <w:tc>
          <w:tcPr>
            <w:tcW w:w="1229" w:type="pct"/>
            <w:vAlign w:val="center"/>
            <w:hideMark/>
          </w:tcPr>
          <w:p w14:paraId="226F5579" w14:textId="77777777" w:rsidR="009E6F39" w:rsidRPr="00077946" w:rsidRDefault="009E6F39" w:rsidP="003D4AFF">
            <w:pPr>
              <w:jc w:val="center"/>
              <w:rPr>
                <w:rFonts w:ascii="Bookman Old Style" w:hAnsi="Bookman Old Style" w:cs="Arial"/>
                <w:b/>
                <w:color w:val="000000"/>
                <w:sz w:val="18"/>
                <w:szCs w:val="18"/>
                <w:lang w:eastAsia="es-MX"/>
              </w:rPr>
            </w:pPr>
            <w:r w:rsidRPr="00077946">
              <w:rPr>
                <w:rFonts w:ascii="Bookman Old Style" w:hAnsi="Bookman Old Style" w:cs="Arial"/>
                <w:b/>
                <w:color w:val="000000"/>
                <w:sz w:val="18"/>
                <w:szCs w:val="18"/>
                <w:lang w:eastAsia="es-MX"/>
              </w:rPr>
              <w:t>NÚCLEO ESTRUCTURANTE</w:t>
            </w:r>
          </w:p>
        </w:tc>
        <w:sdt>
          <w:sdtPr>
            <w:rPr>
              <w:rFonts w:ascii="Bookman Old Style" w:hAnsi="Bookman Old Style" w:cs="Arial"/>
              <w:b/>
              <w:color w:val="000000"/>
              <w:sz w:val="18"/>
              <w:szCs w:val="18"/>
              <w:lang w:eastAsia="es-MX"/>
            </w:rPr>
            <w:alias w:val="componentes"/>
            <w:tag w:val="componentes"/>
            <w:id w:val="-1447692557"/>
            <w:placeholder>
              <w:docPart w:val="D74D18AF8C50481094DCBFBD97951825"/>
            </w:placeholder>
            <w:comboBox>
              <w:listItem w:value="Elija un elemento."/>
              <w:listItem w:displayText="Fundamentos Básicos" w:value="Fundamentos Básicos"/>
              <w:listItem w:displayText="Fundamentos de los Materiales" w:value="Fundamentos de los Materiales"/>
              <w:listItem w:displayText="Procesos de Manufactura" w:value="Procesos de Manufactura"/>
              <w:listItem w:displayText="Procesos Productivos" w:value="Procesos Productivos"/>
              <w:listItem w:displayText="Control de Procesos Industriales" w:value="Control de Procesos Industriales"/>
              <w:listItem w:displayText="Innovación y Desarrollo en Sistemas Industriales" w:value="Innovación y Desarrollo en Sistemas Industriales"/>
              <w:listItem w:displayText="              " w:value="              "/>
            </w:comboBox>
          </w:sdtPr>
          <w:sdtEndPr/>
          <w:sdtContent>
            <w:tc>
              <w:tcPr>
                <w:tcW w:w="3771" w:type="pct"/>
                <w:gridSpan w:val="3"/>
                <w:vAlign w:val="center"/>
              </w:tcPr>
              <w:p w14:paraId="242EC7BE" w14:textId="09D0ADC4" w:rsidR="009E6F39" w:rsidRPr="00F16A0F" w:rsidRDefault="003D4AFF" w:rsidP="003D4AFF">
                <w:pPr>
                  <w:jc w:val="center"/>
                  <w:rPr>
                    <w:rFonts w:ascii="Bookman Old Style" w:hAnsi="Bookman Old Style" w:cs="Arial"/>
                    <w:b/>
                    <w:color w:val="000000"/>
                    <w:sz w:val="18"/>
                    <w:szCs w:val="18"/>
                    <w:lang w:eastAsia="es-MX"/>
                  </w:rPr>
                </w:pPr>
                <w:r>
                  <w:rPr>
                    <w:rFonts w:ascii="Bookman Old Style" w:hAnsi="Bookman Old Style" w:cs="Arial"/>
                    <w:b/>
                    <w:color w:val="000000"/>
                    <w:sz w:val="18"/>
                    <w:szCs w:val="18"/>
                    <w:lang w:eastAsia="es-MX"/>
                  </w:rPr>
                  <w:t>PROCESOS PRODUCTIVOS</w:t>
                </w:r>
              </w:p>
            </w:tc>
          </w:sdtContent>
        </w:sdt>
      </w:tr>
      <w:tr w:rsidR="00C22C19" w:rsidRPr="00F16A0F" w14:paraId="5E603E8E" w14:textId="77777777" w:rsidTr="003D4AFF">
        <w:trPr>
          <w:trHeight w:val="315"/>
        </w:trPr>
        <w:tc>
          <w:tcPr>
            <w:tcW w:w="1229" w:type="pct"/>
            <w:vAlign w:val="center"/>
            <w:hideMark/>
          </w:tcPr>
          <w:p w14:paraId="048C49C6" w14:textId="77777777" w:rsidR="009E6F39" w:rsidRPr="00077946" w:rsidRDefault="009E6F39" w:rsidP="003D4AFF">
            <w:pPr>
              <w:jc w:val="center"/>
              <w:rPr>
                <w:rFonts w:ascii="Bookman Old Style" w:hAnsi="Bookman Old Style" w:cs="Arial"/>
                <w:b/>
                <w:color w:val="000000"/>
                <w:sz w:val="18"/>
                <w:szCs w:val="18"/>
                <w:lang w:eastAsia="es-MX"/>
              </w:rPr>
            </w:pPr>
            <w:r w:rsidRPr="00077946">
              <w:rPr>
                <w:rFonts w:ascii="Bookman Old Style" w:hAnsi="Bookman Old Style" w:cs="Arial"/>
                <w:b/>
                <w:color w:val="000000"/>
                <w:sz w:val="18"/>
                <w:szCs w:val="18"/>
                <w:lang w:eastAsia="es-MX"/>
              </w:rPr>
              <w:t>ASIGNATURA RELACIONADA</w:t>
            </w:r>
          </w:p>
        </w:tc>
        <w:tc>
          <w:tcPr>
            <w:tcW w:w="3771" w:type="pct"/>
            <w:gridSpan w:val="3"/>
            <w:vAlign w:val="center"/>
          </w:tcPr>
          <w:p w14:paraId="14F6E29C" w14:textId="1686366C" w:rsidR="009E6F39" w:rsidRPr="00F16A0F" w:rsidRDefault="003D4AFF" w:rsidP="003D4AFF">
            <w:pPr>
              <w:jc w:val="center"/>
              <w:rPr>
                <w:rFonts w:ascii="Bookman Old Style" w:hAnsi="Bookman Old Style" w:cs="Arial"/>
                <w:b/>
                <w:color w:val="000000"/>
                <w:sz w:val="18"/>
                <w:szCs w:val="18"/>
                <w:lang w:eastAsia="es-MX"/>
              </w:rPr>
            </w:pPr>
            <w:r w:rsidRPr="00F16A0F">
              <w:rPr>
                <w:rFonts w:ascii="Bookman Old Style" w:hAnsi="Bookman Old Style" w:cs="Arial"/>
                <w:b/>
                <w:color w:val="000000"/>
                <w:sz w:val="18"/>
                <w:szCs w:val="18"/>
                <w:lang w:eastAsia="es-MX"/>
              </w:rPr>
              <w:t xml:space="preserve">MANTENIMIENTO </w:t>
            </w:r>
            <w:r w:rsidR="00241E01">
              <w:rPr>
                <w:rFonts w:ascii="Bookman Old Style" w:hAnsi="Bookman Old Style" w:cs="Arial"/>
                <w:b/>
                <w:color w:val="000000"/>
                <w:sz w:val="18"/>
                <w:szCs w:val="18"/>
                <w:lang w:eastAsia="es-MX"/>
              </w:rPr>
              <w:t>ELECTRO</w:t>
            </w:r>
            <w:r w:rsidRPr="00F16A0F">
              <w:rPr>
                <w:rFonts w:ascii="Bookman Old Style" w:hAnsi="Bookman Old Style" w:cs="Arial"/>
                <w:b/>
                <w:color w:val="000000"/>
                <w:sz w:val="18"/>
                <w:szCs w:val="18"/>
                <w:lang w:eastAsia="es-MX"/>
              </w:rPr>
              <w:t>MECÁNICO</w:t>
            </w:r>
          </w:p>
        </w:tc>
      </w:tr>
      <w:tr w:rsidR="00C22C19" w:rsidRPr="008802E2" w14:paraId="037E159F" w14:textId="77777777" w:rsidTr="003D4AFF">
        <w:trPr>
          <w:trHeight w:val="315"/>
        </w:trPr>
        <w:tc>
          <w:tcPr>
            <w:tcW w:w="1229" w:type="pct"/>
            <w:vAlign w:val="center"/>
            <w:hideMark/>
          </w:tcPr>
          <w:p w14:paraId="72C3839A" w14:textId="77777777" w:rsidR="009E6F39" w:rsidRPr="00077946" w:rsidRDefault="009E6F39" w:rsidP="003D4AFF">
            <w:pPr>
              <w:jc w:val="center"/>
              <w:rPr>
                <w:rFonts w:ascii="Bookman Old Style" w:hAnsi="Bookman Old Style" w:cs="Arial"/>
                <w:b/>
                <w:color w:val="000000"/>
                <w:sz w:val="18"/>
                <w:szCs w:val="18"/>
                <w:lang w:eastAsia="es-MX"/>
              </w:rPr>
            </w:pPr>
            <w:r w:rsidRPr="00077946">
              <w:rPr>
                <w:rFonts w:ascii="Bookman Old Style" w:hAnsi="Bookman Old Style" w:cs="Arial"/>
                <w:b/>
                <w:color w:val="000000"/>
                <w:sz w:val="18"/>
                <w:szCs w:val="18"/>
                <w:lang w:eastAsia="es-MX"/>
              </w:rPr>
              <w:t>TIPO DE REACTIVO</w:t>
            </w:r>
          </w:p>
        </w:tc>
        <w:tc>
          <w:tcPr>
            <w:tcW w:w="3771" w:type="pct"/>
            <w:gridSpan w:val="3"/>
            <w:noWrap/>
            <w:vAlign w:val="center"/>
            <w:hideMark/>
          </w:tcPr>
          <w:p w14:paraId="519CB2A4" w14:textId="44C535F5" w:rsidR="009E6F39" w:rsidRPr="00C25242" w:rsidRDefault="00977942" w:rsidP="003D4AFF">
            <w:pPr>
              <w:jc w:val="center"/>
              <w:rPr>
                <w:rFonts w:ascii="Bookman Old Style" w:hAnsi="Bookman Old Style" w:cs="Arial"/>
                <w:b/>
                <w:color w:val="000000"/>
                <w:sz w:val="18"/>
                <w:szCs w:val="18"/>
                <w:highlight w:val="yellow"/>
                <w:lang w:eastAsia="es-MX"/>
              </w:rPr>
            </w:pPr>
            <w:r w:rsidRPr="00C25242">
              <w:rPr>
                <w:rFonts w:ascii="Bookman Old Style" w:hAnsi="Bookman Old Style" w:cs="Arial"/>
                <w:b/>
                <w:color w:val="000000"/>
                <w:sz w:val="18"/>
                <w:szCs w:val="18"/>
                <w:highlight w:val="yellow"/>
                <w:lang w:eastAsia="es-MX"/>
              </w:rPr>
              <w:t>2</w:t>
            </w:r>
            <w:r w:rsidR="00241E01" w:rsidRPr="00C25242">
              <w:rPr>
                <w:rFonts w:ascii="Bookman Old Style" w:hAnsi="Bookman Old Style" w:cs="Arial"/>
                <w:b/>
                <w:color w:val="000000"/>
                <w:sz w:val="18"/>
                <w:szCs w:val="18"/>
                <w:highlight w:val="yellow"/>
                <w:lang w:eastAsia="es-MX"/>
              </w:rPr>
              <w:t>5</w:t>
            </w:r>
            <w:r w:rsidR="00E71B5F" w:rsidRPr="00C25242">
              <w:rPr>
                <w:rFonts w:ascii="Bookman Old Style" w:hAnsi="Bookman Old Style" w:cs="Arial"/>
                <w:b/>
                <w:color w:val="000000"/>
                <w:sz w:val="18"/>
                <w:szCs w:val="18"/>
                <w:highlight w:val="yellow"/>
                <w:lang w:eastAsia="es-MX"/>
              </w:rPr>
              <w:t xml:space="preserve"> de</w:t>
            </w:r>
            <w:r w:rsidRPr="00C25242">
              <w:rPr>
                <w:rFonts w:ascii="Bookman Old Style" w:hAnsi="Bookman Old Style" w:cs="Arial"/>
                <w:b/>
                <w:color w:val="000000"/>
                <w:sz w:val="18"/>
                <w:szCs w:val="18"/>
                <w:highlight w:val="yellow"/>
                <w:lang w:eastAsia="es-MX"/>
              </w:rPr>
              <w:t xml:space="preserve"> </w:t>
            </w:r>
            <w:sdt>
              <w:sdtPr>
                <w:rPr>
                  <w:rFonts w:ascii="Bookman Old Style" w:hAnsi="Bookman Old Style" w:cs="Arial"/>
                  <w:b/>
                  <w:color w:val="000000"/>
                  <w:sz w:val="18"/>
                  <w:szCs w:val="18"/>
                  <w:highlight w:val="yellow"/>
                  <w:lang w:eastAsia="es-MX"/>
                </w:rPr>
                <w:alias w:val="Reactivos"/>
                <w:tag w:val="Reactivos"/>
                <w:id w:val="902112933"/>
                <w:placeholder>
                  <w:docPart w:val="24D04A27DCA94C1E8E118D81B1B1B715"/>
                </w:placeholder>
                <w:dropDownList>
                  <w:listItem w:value="Elija un elemento."/>
                  <w:listItem w:displayText="OPCIÓN MULTIPLE" w:value="OPCIÓN MULTIPLE"/>
                  <w:listItem w:displayText="VERDADERO O FALSO" w:value="VERDADERO O FALSO"/>
                  <w:listItem w:displayText="RESPUESTA CORTA" w:value="RESPUESTA CORTA"/>
                  <w:listItem w:displayText="COMPLETAMIENTO" w:value="COMPLETAMIENTO"/>
                  <w:listItem w:displayText="RELLENAR" w:value="RELLENAR"/>
                  <w:listItem w:displayText="SELECCIÓN" w:value="SELECCIÓN"/>
                  <w:listItem w:displayText="ORDENAMIENTO" w:value="ORDENAMIENTO"/>
                  <w:listItem w:displayText="MULTI-ITEM" w:value="MULTI-ITEM"/>
                  <w:listItem w:displayText="IDENTIFICACIÓN" w:value="IDENTIFICACIÓN"/>
                </w:dropDownList>
              </w:sdtPr>
              <w:sdtEndPr/>
              <w:sdtContent>
                <w:r w:rsidR="00E71B5F" w:rsidRPr="00C25242">
                  <w:rPr>
                    <w:rFonts w:ascii="Bookman Old Style" w:hAnsi="Bookman Old Style" w:cs="Arial"/>
                    <w:b/>
                    <w:color w:val="000000"/>
                    <w:sz w:val="18"/>
                    <w:szCs w:val="18"/>
                    <w:highlight w:val="yellow"/>
                    <w:lang w:eastAsia="es-MX"/>
                  </w:rPr>
                  <w:t>SELECCIÓN</w:t>
                </w:r>
              </w:sdtContent>
            </w:sdt>
            <w:r w:rsidRPr="00C25242">
              <w:rPr>
                <w:rFonts w:ascii="Bookman Old Style" w:hAnsi="Bookman Old Style" w:cs="Arial"/>
                <w:b/>
                <w:color w:val="000000"/>
                <w:sz w:val="18"/>
                <w:szCs w:val="18"/>
                <w:highlight w:val="yellow"/>
                <w:lang w:eastAsia="es-MX"/>
              </w:rPr>
              <w:t xml:space="preserve">                *</w:t>
            </w:r>
            <w:r w:rsidR="00536595" w:rsidRPr="00C25242">
              <w:rPr>
                <w:rFonts w:ascii="Bookman Old Style" w:hAnsi="Bookman Old Style" w:cs="Arial"/>
                <w:b/>
                <w:color w:val="000000"/>
                <w:sz w:val="18"/>
                <w:szCs w:val="18"/>
                <w:highlight w:val="yellow"/>
                <w:lang w:eastAsia="es-MX"/>
              </w:rPr>
              <w:t xml:space="preserve">1 de </w:t>
            </w:r>
            <w:r w:rsidRPr="00C25242">
              <w:rPr>
                <w:rFonts w:ascii="Bookman Old Style" w:hAnsi="Bookman Old Style" w:cs="Arial"/>
                <w:b/>
                <w:color w:val="000000"/>
                <w:sz w:val="18"/>
                <w:szCs w:val="18"/>
                <w:highlight w:val="yellow"/>
                <w:lang w:eastAsia="es-MX"/>
              </w:rPr>
              <w:t xml:space="preserve"> </w:t>
            </w:r>
            <w:sdt>
              <w:sdtPr>
                <w:rPr>
                  <w:rFonts w:ascii="Bookman Old Style" w:hAnsi="Bookman Old Style" w:cs="Arial"/>
                  <w:b/>
                  <w:color w:val="000000"/>
                  <w:sz w:val="18"/>
                  <w:szCs w:val="18"/>
                  <w:highlight w:val="yellow"/>
                  <w:lang w:eastAsia="es-MX"/>
                </w:rPr>
                <w:alias w:val="Reactivos"/>
                <w:tag w:val="Reactivos"/>
                <w:id w:val="-2073961217"/>
                <w:placeholder>
                  <w:docPart w:val="FFEF74DD064A4311996201B224ABDABD"/>
                </w:placeholder>
                <w:dropDownList>
                  <w:listItem w:value="Elija un elemento."/>
                  <w:listItem w:displayText="OPCIÓN MULTIPLE" w:value="OPCIÓN MULTIPLE"/>
                  <w:listItem w:displayText="VERDADERO O FALSO" w:value="VERDADERO O FALSO"/>
                  <w:listItem w:displayText="RESPUESTA CORTA" w:value="RESPUESTA CORTA"/>
                  <w:listItem w:displayText="COMPLETAMIENTO" w:value="COMPLETAMIENTO"/>
                  <w:listItem w:displayText="RELLENAR" w:value="RELLENAR"/>
                  <w:listItem w:displayText="SELECCIÓN" w:value="SELECCIÓN"/>
                  <w:listItem w:displayText="ORDENAMIENTO" w:value="ORDENAMIENTO"/>
                  <w:listItem w:displayText="MULTI-ITEM" w:value="MULTI-ITEM"/>
                  <w:listItem w:displayText="IDENTIFICACIÓN" w:value="IDENTIFICACIÓN"/>
                </w:dropDownList>
              </w:sdtPr>
              <w:sdtEndPr/>
              <w:sdtContent>
                <w:r w:rsidR="00536595" w:rsidRPr="00C25242">
                  <w:rPr>
                    <w:rFonts w:ascii="Bookman Old Style" w:hAnsi="Bookman Old Style" w:cs="Arial"/>
                    <w:b/>
                    <w:color w:val="000000"/>
                    <w:sz w:val="18"/>
                    <w:szCs w:val="18"/>
                    <w:highlight w:val="yellow"/>
                    <w:lang w:eastAsia="es-MX"/>
                  </w:rPr>
                  <w:t>VERDADERO O FALSO</w:t>
                </w:r>
              </w:sdtContent>
            </w:sdt>
          </w:p>
        </w:tc>
      </w:tr>
      <w:tr w:rsidR="00DF653B" w:rsidRPr="00F16A0F" w14:paraId="7E6DF161" w14:textId="77777777" w:rsidTr="003D4AFF">
        <w:trPr>
          <w:trHeight w:val="315"/>
        </w:trPr>
        <w:tc>
          <w:tcPr>
            <w:tcW w:w="1229" w:type="pct"/>
            <w:vAlign w:val="center"/>
            <w:hideMark/>
          </w:tcPr>
          <w:p w14:paraId="171038A6" w14:textId="77777777" w:rsidR="009E6F39" w:rsidRPr="00077946" w:rsidRDefault="009E6F39" w:rsidP="003D4AFF">
            <w:pPr>
              <w:jc w:val="center"/>
              <w:rPr>
                <w:rFonts w:ascii="Bookman Old Style" w:hAnsi="Bookman Old Style" w:cs="Arial"/>
                <w:b/>
                <w:color w:val="000000"/>
                <w:sz w:val="18"/>
                <w:szCs w:val="18"/>
                <w:lang w:eastAsia="es-MX"/>
              </w:rPr>
            </w:pPr>
            <w:r w:rsidRPr="00077946">
              <w:rPr>
                <w:rFonts w:ascii="Bookman Old Style" w:hAnsi="Bookman Old Style" w:cs="Arial"/>
                <w:b/>
                <w:color w:val="000000"/>
                <w:sz w:val="18"/>
                <w:szCs w:val="18"/>
                <w:lang w:eastAsia="es-MX"/>
              </w:rPr>
              <w:t>NIVEL TAXONÓMICO</w:t>
            </w:r>
          </w:p>
        </w:tc>
        <w:tc>
          <w:tcPr>
            <w:tcW w:w="1314" w:type="pct"/>
            <w:vAlign w:val="center"/>
            <w:hideMark/>
          </w:tcPr>
          <w:p w14:paraId="645A0182" w14:textId="12C935A8" w:rsidR="009E6F39" w:rsidRPr="00F16A0F" w:rsidRDefault="009E6F39" w:rsidP="003D4AFF">
            <w:pPr>
              <w:jc w:val="center"/>
              <w:rPr>
                <w:rFonts w:ascii="Bookman Old Style" w:hAnsi="Bookman Old Style" w:cs="Arial"/>
                <w:b/>
                <w:color w:val="000000"/>
                <w:sz w:val="18"/>
                <w:szCs w:val="18"/>
                <w:lang w:eastAsia="es-MX"/>
              </w:rPr>
            </w:pPr>
            <w:r w:rsidRPr="00F16A0F">
              <w:rPr>
                <w:rFonts w:ascii="Bookman Old Style" w:hAnsi="Bookman Old Style" w:cs="Arial"/>
                <w:b/>
                <w:color w:val="000000"/>
                <w:sz w:val="18"/>
                <w:szCs w:val="18"/>
              </w:rPr>
              <w:object w:dxaOrig="1440" w:dyaOrig="1440" w14:anchorId="22DA8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4.25pt;height:18pt" o:ole="">
                  <v:imagedata r:id="rId9" o:title=""/>
                </v:shape>
                <w:control r:id="rId10" w:name="CheckBox2" w:shapeid="_x0000_i1031"/>
              </w:object>
            </w:r>
          </w:p>
        </w:tc>
        <w:tc>
          <w:tcPr>
            <w:tcW w:w="1211" w:type="pct"/>
            <w:vAlign w:val="center"/>
          </w:tcPr>
          <w:p w14:paraId="6BF8C3D2" w14:textId="01470D87" w:rsidR="009E6F39" w:rsidRPr="00F16A0F" w:rsidRDefault="009E6F39" w:rsidP="003D4AFF">
            <w:pPr>
              <w:jc w:val="center"/>
              <w:rPr>
                <w:rFonts w:ascii="Bookman Old Style" w:hAnsi="Bookman Old Style" w:cs="Arial"/>
                <w:b/>
                <w:color w:val="000000"/>
                <w:sz w:val="18"/>
                <w:szCs w:val="18"/>
                <w:lang w:eastAsia="es-MX"/>
              </w:rPr>
            </w:pPr>
            <w:r w:rsidRPr="00F16A0F">
              <w:rPr>
                <w:rFonts w:ascii="Bookman Old Style" w:hAnsi="Bookman Old Style" w:cs="Arial"/>
                <w:b/>
                <w:color w:val="000000"/>
                <w:sz w:val="18"/>
                <w:szCs w:val="18"/>
              </w:rPr>
              <w:object w:dxaOrig="1440" w:dyaOrig="1440" w14:anchorId="33A03C1F">
                <v:shape id="_x0000_i1033" type="#_x0000_t75" style="width:95.25pt;height:18pt" o:ole="">
                  <v:imagedata r:id="rId11" o:title=""/>
                </v:shape>
                <w:control r:id="rId12" w:name="CheckBox1" w:shapeid="_x0000_i1033"/>
              </w:object>
            </w:r>
          </w:p>
        </w:tc>
        <w:tc>
          <w:tcPr>
            <w:tcW w:w="1246" w:type="pct"/>
            <w:vAlign w:val="center"/>
          </w:tcPr>
          <w:p w14:paraId="417D4933" w14:textId="073CC7E3" w:rsidR="009E6F39" w:rsidRPr="00F16A0F" w:rsidRDefault="009E6F39" w:rsidP="003D4AFF">
            <w:pPr>
              <w:jc w:val="center"/>
              <w:rPr>
                <w:rFonts w:ascii="Bookman Old Style" w:hAnsi="Bookman Old Style" w:cs="Arial"/>
                <w:b/>
                <w:color w:val="000000"/>
                <w:sz w:val="18"/>
                <w:szCs w:val="18"/>
                <w:lang w:eastAsia="es-MX"/>
              </w:rPr>
            </w:pPr>
            <w:r w:rsidRPr="00F16A0F">
              <w:rPr>
                <w:rFonts w:ascii="Bookman Old Style" w:hAnsi="Bookman Old Style" w:cs="Arial"/>
                <w:b/>
                <w:color w:val="000000"/>
                <w:sz w:val="18"/>
                <w:szCs w:val="18"/>
              </w:rPr>
              <w:object w:dxaOrig="1440" w:dyaOrig="1440" w14:anchorId="252F4B7A">
                <v:shape id="_x0000_i1035" type="#_x0000_t75" style="width:98.25pt;height:18pt" o:ole="">
                  <v:imagedata r:id="rId13" o:title=""/>
                </v:shape>
                <w:control r:id="rId14" w:name="APLICACIÓN" w:shapeid="_x0000_i1035"/>
              </w:object>
            </w:r>
          </w:p>
        </w:tc>
      </w:tr>
    </w:tbl>
    <w:p w14:paraId="72CC2459" w14:textId="601A5957" w:rsidR="009E6F39" w:rsidRDefault="00977942" w:rsidP="0095632B">
      <w:pPr>
        <w:tabs>
          <w:tab w:val="left" w:pos="1095"/>
        </w:tabs>
        <w:rPr>
          <w:lang w:val="es-MX"/>
        </w:rPr>
      </w:pPr>
      <w:r>
        <w:t>*</w:t>
      </w:r>
      <w:r w:rsidR="0095632B">
        <w:rPr>
          <w:lang w:val="es-MX"/>
        </w:rPr>
        <w:t>Nota:</w:t>
      </w:r>
      <w:r>
        <w:rPr>
          <w:lang w:val="es-MX"/>
        </w:rPr>
        <w:t xml:space="preserve"> el tipo de reactivo seleccionado se aplicará para todas las preguntas, en caso de realizar otro tipo de reactivo diferente seleccione el otro reactivo que constará.</w:t>
      </w:r>
    </w:p>
    <w:p w14:paraId="3FC8E2BD" w14:textId="1DF871FF" w:rsidR="00981BCE" w:rsidRDefault="009E6F39" w:rsidP="009E6F39">
      <w:pPr>
        <w:pStyle w:val="Ttulo1"/>
        <w:numPr>
          <w:ilvl w:val="0"/>
          <w:numId w:val="6"/>
        </w:numPr>
        <w:rPr>
          <w:sz w:val="28"/>
        </w:rPr>
      </w:pPr>
      <w:r w:rsidRPr="00D25D80">
        <w:rPr>
          <w:sz w:val="28"/>
        </w:rPr>
        <w:t>DESARROLLO</w:t>
      </w:r>
    </w:p>
    <w:p w14:paraId="5F39FD7B" w14:textId="31E2A755" w:rsidR="009E6F39" w:rsidRDefault="009E6F39" w:rsidP="009E6F39"/>
    <w:p w14:paraId="5F3A434A" w14:textId="20F3D9C4" w:rsidR="005A14DD" w:rsidRPr="000D0EBE" w:rsidRDefault="000D0EBE" w:rsidP="009E6F39">
      <w:pPr>
        <w:rPr>
          <w:b/>
          <w:bCs/>
          <w:u w:val="single"/>
        </w:rPr>
      </w:pPr>
      <w:r w:rsidRPr="000D0EBE">
        <w:rPr>
          <w:b/>
          <w:bCs/>
          <w:u w:val="single"/>
        </w:rPr>
        <w:t>PREGUNTA 1</w:t>
      </w:r>
    </w:p>
    <w:p w14:paraId="0B3060ED" w14:textId="77777777" w:rsidR="005A14DD" w:rsidRDefault="005A14DD" w:rsidP="009E6F39"/>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5A14DD" w:rsidRPr="00077946" w14:paraId="3F1AD54E" w14:textId="77777777" w:rsidTr="003D4AFF">
        <w:trPr>
          <w:trHeight w:val="315"/>
        </w:trPr>
        <w:tc>
          <w:tcPr>
            <w:tcW w:w="5000" w:type="pct"/>
            <w:gridSpan w:val="6"/>
            <w:vAlign w:val="center"/>
            <w:hideMark/>
          </w:tcPr>
          <w:p w14:paraId="482B45A0" w14:textId="77777777" w:rsidR="005A14DD" w:rsidRPr="00077946" w:rsidRDefault="005A14DD" w:rsidP="003D4AFF">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DF653B" w:rsidRPr="00077946" w14:paraId="168101BE" w14:textId="77777777" w:rsidTr="003D4AFF">
        <w:trPr>
          <w:trHeight w:val="315"/>
        </w:trPr>
        <w:tc>
          <w:tcPr>
            <w:tcW w:w="1191" w:type="pct"/>
            <w:vAlign w:val="center"/>
            <w:hideMark/>
          </w:tcPr>
          <w:p w14:paraId="0375E46F" w14:textId="5DE19214" w:rsidR="005A14DD" w:rsidRPr="00077946" w:rsidRDefault="005A14DD" w:rsidP="003D4AFF">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5CC93AA8" w14:textId="77777777" w:rsidR="005A14DD" w:rsidRPr="00077946" w:rsidRDefault="005A14DD" w:rsidP="003D4AFF">
            <w:pPr>
              <w:jc w:val="center"/>
              <w:rPr>
                <w:rFonts w:ascii="Bookman Old Style" w:hAnsi="Bookman Old Style" w:cs="Arial"/>
                <w:color w:val="000000"/>
                <w:sz w:val="18"/>
                <w:szCs w:val="18"/>
                <w:lang w:eastAsia="es-MX"/>
              </w:rPr>
            </w:pPr>
          </w:p>
        </w:tc>
        <w:tc>
          <w:tcPr>
            <w:tcW w:w="1281" w:type="pct"/>
            <w:vAlign w:val="center"/>
          </w:tcPr>
          <w:p w14:paraId="2EDC320C" w14:textId="77777777" w:rsidR="005A14DD" w:rsidRPr="00077946" w:rsidRDefault="005A14DD" w:rsidP="003D4AFF">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5078C93B" w14:textId="77777777" w:rsidR="005A14DD" w:rsidRPr="00077946" w:rsidRDefault="005A14DD" w:rsidP="003D4AFF">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44CCB23A" w14:textId="77777777" w:rsidR="005A14DD" w:rsidRPr="00077946" w:rsidRDefault="005A14DD" w:rsidP="003D4AFF">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7BDE3415" w14:textId="77777777" w:rsidR="005A14DD" w:rsidRPr="00077946" w:rsidRDefault="005A14DD" w:rsidP="003D4AFF">
            <w:pPr>
              <w:jc w:val="center"/>
              <w:rPr>
                <w:rFonts w:ascii="Bookman Old Style" w:hAnsi="Bookman Old Style" w:cs="Arial"/>
                <w:color w:val="000000"/>
                <w:sz w:val="18"/>
                <w:szCs w:val="18"/>
                <w:lang w:eastAsia="es-MX"/>
              </w:rPr>
            </w:pPr>
          </w:p>
        </w:tc>
      </w:tr>
    </w:tbl>
    <w:p w14:paraId="2717EC3C" w14:textId="77777777" w:rsidR="005A14DD" w:rsidRPr="009E6F39" w:rsidRDefault="005A14DD" w:rsidP="009E6F39"/>
    <w:tbl>
      <w:tblPr>
        <w:tblStyle w:val="Tablaconcuadrcula"/>
        <w:tblW w:w="5000" w:type="pct"/>
        <w:tblLook w:val="0480" w:firstRow="0" w:lastRow="0" w:firstColumn="1" w:lastColumn="0" w:noHBand="0" w:noVBand="1"/>
      </w:tblPr>
      <w:tblGrid>
        <w:gridCol w:w="2389"/>
        <w:gridCol w:w="6105"/>
      </w:tblGrid>
      <w:tr w:rsidR="00CD29CB" w:rsidRPr="00146CA8" w14:paraId="29F47C49" w14:textId="77777777" w:rsidTr="003D4AFF">
        <w:trPr>
          <w:trHeight w:val="299"/>
        </w:trPr>
        <w:tc>
          <w:tcPr>
            <w:tcW w:w="1406" w:type="pct"/>
            <w:vAlign w:val="center"/>
          </w:tcPr>
          <w:p w14:paraId="18AF50D8" w14:textId="77777777" w:rsidR="00CD29CB" w:rsidRPr="00EC54B0" w:rsidRDefault="005B4381" w:rsidP="003D4AFF">
            <w:pPr>
              <w:rPr>
                <w:b/>
                <w:sz w:val="20"/>
                <w:szCs w:val="20"/>
              </w:rPr>
            </w:pPr>
            <w:r w:rsidRPr="00EC54B0">
              <w:rPr>
                <w:b/>
                <w:sz w:val="20"/>
                <w:szCs w:val="20"/>
              </w:rPr>
              <w:t xml:space="preserve">Enunciado de la </w:t>
            </w:r>
            <w:r w:rsidR="002F2F66" w:rsidRPr="00EC54B0">
              <w:rPr>
                <w:b/>
                <w:sz w:val="20"/>
                <w:szCs w:val="20"/>
              </w:rPr>
              <w:t>Pregunta</w:t>
            </w:r>
          </w:p>
        </w:tc>
        <w:tc>
          <w:tcPr>
            <w:tcW w:w="3594" w:type="pct"/>
            <w:vAlign w:val="center"/>
          </w:tcPr>
          <w:p w14:paraId="507CF5D9" w14:textId="77777777" w:rsidR="00B065A6" w:rsidRDefault="002A4C2F" w:rsidP="003D4AFF">
            <w:pPr>
              <w:rPr>
                <w:sz w:val="20"/>
                <w:szCs w:val="20"/>
              </w:rPr>
            </w:pPr>
            <w:r w:rsidRPr="009969D1">
              <w:rPr>
                <w:sz w:val="20"/>
                <w:szCs w:val="20"/>
              </w:rPr>
              <w:t>SELECCIONE LA RESPUESTA CORRECTA</w:t>
            </w:r>
          </w:p>
          <w:p w14:paraId="4DF24B12" w14:textId="2FF476C3" w:rsidR="002A4C2F" w:rsidRDefault="002A4C2F" w:rsidP="003D4AFF">
            <w:pPr>
              <w:rPr>
                <w:sz w:val="20"/>
                <w:szCs w:val="20"/>
              </w:rPr>
            </w:pPr>
            <w:r w:rsidRPr="009969D1">
              <w:rPr>
                <w:sz w:val="20"/>
                <w:szCs w:val="20"/>
              </w:rPr>
              <w:t xml:space="preserve"> </w:t>
            </w:r>
          </w:p>
          <w:p w14:paraId="18BD1C54" w14:textId="5A11E9ED" w:rsidR="003D4AFF" w:rsidRPr="00B065A6" w:rsidRDefault="00FE3230" w:rsidP="003D4AFF">
            <w:pPr>
              <w:rPr>
                <w:b/>
                <w:bCs/>
                <w:sz w:val="20"/>
                <w:szCs w:val="20"/>
              </w:rPr>
            </w:pPr>
            <w:r w:rsidRPr="00FE3230">
              <w:rPr>
                <w:b/>
                <w:bCs/>
                <w:sz w:val="20"/>
                <w:szCs w:val="20"/>
              </w:rPr>
              <w:t>¿QUÉ ES LA "LUBRICACIÓN" EN EL MANTENIMIENTO MECÁNICO?</w:t>
            </w:r>
          </w:p>
        </w:tc>
      </w:tr>
      <w:tr w:rsidR="005A14DD" w:rsidRPr="00146CA8" w14:paraId="7C55FB2C" w14:textId="1458B9AE" w:rsidTr="003D4AFF">
        <w:trPr>
          <w:trHeight w:val="969"/>
        </w:trPr>
        <w:tc>
          <w:tcPr>
            <w:tcW w:w="1406" w:type="pct"/>
            <w:vAlign w:val="center"/>
          </w:tcPr>
          <w:p w14:paraId="77E8800F" w14:textId="047A7C9F" w:rsidR="005A14DD" w:rsidRPr="00EC54B0" w:rsidRDefault="005A14DD" w:rsidP="003D4AFF">
            <w:pPr>
              <w:rPr>
                <w:sz w:val="20"/>
                <w:szCs w:val="20"/>
              </w:rPr>
            </w:pPr>
            <w:bookmarkStart w:id="0" w:name="_Hlk526169300"/>
            <w:r w:rsidRPr="00EC54B0">
              <w:rPr>
                <w:b/>
                <w:sz w:val="20"/>
                <w:szCs w:val="20"/>
              </w:rPr>
              <w:t>Opciones de Respuestas</w:t>
            </w:r>
          </w:p>
        </w:tc>
        <w:tc>
          <w:tcPr>
            <w:tcW w:w="3594" w:type="pct"/>
            <w:vAlign w:val="center"/>
          </w:tcPr>
          <w:p w14:paraId="6A8D445D" w14:textId="77777777" w:rsidR="00FE3230" w:rsidRPr="00FE3230" w:rsidRDefault="00FE3230" w:rsidP="00FE3230">
            <w:pPr>
              <w:pStyle w:val="Prrafodelista"/>
              <w:numPr>
                <w:ilvl w:val="0"/>
                <w:numId w:val="10"/>
              </w:numPr>
              <w:rPr>
                <w:sz w:val="20"/>
                <w:szCs w:val="20"/>
              </w:rPr>
            </w:pPr>
            <w:r w:rsidRPr="00FE3230">
              <w:rPr>
                <w:sz w:val="20"/>
                <w:szCs w:val="20"/>
              </w:rPr>
              <w:t xml:space="preserve">A. La limpieza de componentes mecánicos para prevenir la corrosión </w:t>
            </w:r>
          </w:p>
          <w:p w14:paraId="48849BF8" w14:textId="77777777" w:rsidR="00FE3230" w:rsidRPr="00FE3230" w:rsidRDefault="00FE3230" w:rsidP="00FE3230">
            <w:pPr>
              <w:pStyle w:val="Prrafodelista"/>
              <w:numPr>
                <w:ilvl w:val="0"/>
                <w:numId w:val="10"/>
              </w:numPr>
              <w:rPr>
                <w:sz w:val="20"/>
                <w:szCs w:val="20"/>
              </w:rPr>
            </w:pPr>
            <w:r w:rsidRPr="00FE3230">
              <w:rPr>
                <w:sz w:val="20"/>
                <w:szCs w:val="20"/>
              </w:rPr>
              <w:t xml:space="preserve">B. La aplicación de aceite u otros lubricantes a componentes mecánicos para reducir la fricción y el desgaste </w:t>
            </w:r>
          </w:p>
          <w:p w14:paraId="2260606C" w14:textId="77777777" w:rsidR="00FE3230" w:rsidRPr="00FE3230" w:rsidRDefault="00FE3230" w:rsidP="00FE3230">
            <w:pPr>
              <w:pStyle w:val="Prrafodelista"/>
              <w:numPr>
                <w:ilvl w:val="0"/>
                <w:numId w:val="10"/>
              </w:numPr>
              <w:rPr>
                <w:sz w:val="20"/>
                <w:szCs w:val="20"/>
              </w:rPr>
            </w:pPr>
            <w:r w:rsidRPr="00FE3230">
              <w:rPr>
                <w:sz w:val="20"/>
                <w:szCs w:val="20"/>
              </w:rPr>
              <w:t xml:space="preserve">C. La revisión y ajuste de los componentes mecánicos para garantizar su alineación y tolerancias adecuadas </w:t>
            </w:r>
          </w:p>
          <w:p w14:paraId="2AD7FC36" w14:textId="665FD537" w:rsidR="005B29B8" w:rsidRPr="005B29B8" w:rsidRDefault="00FE3230" w:rsidP="00FE3230">
            <w:pPr>
              <w:numPr>
                <w:ilvl w:val="0"/>
                <w:numId w:val="10"/>
              </w:numPr>
              <w:rPr>
                <w:sz w:val="20"/>
                <w:szCs w:val="20"/>
              </w:rPr>
            </w:pPr>
            <w:r w:rsidRPr="00FE3230">
              <w:rPr>
                <w:sz w:val="20"/>
                <w:szCs w:val="20"/>
              </w:rPr>
              <w:t>D. El reemplazo de componentes mecánicos defectuosos antes de que fallen</w:t>
            </w:r>
          </w:p>
        </w:tc>
      </w:tr>
      <w:bookmarkEnd w:id="0"/>
      <w:tr w:rsidR="002F2F66" w:rsidRPr="00146CA8" w14:paraId="03452FA1" w14:textId="77777777" w:rsidTr="003D4AFF">
        <w:trPr>
          <w:trHeight w:val="387"/>
        </w:trPr>
        <w:tc>
          <w:tcPr>
            <w:tcW w:w="1406" w:type="pct"/>
            <w:vAlign w:val="center"/>
          </w:tcPr>
          <w:p w14:paraId="18F027A5" w14:textId="77777777" w:rsidR="002F2F66" w:rsidRPr="00EC54B0" w:rsidRDefault="002F2F66" w:rsidP="003D4AFF">
            <w:pPr>
              <w:rPr>
                <w:b/>
                <w:sz w:val="20"/>
                <w:szCs w:val="20"/>
              </w:rPr>
            </w:pPr>
            <w:r w:rsidRPr="00EC54B0">
              <w:rPr>
                <w:b/>
                <w:sz w:val="20"/>
                <w:szCs w:val="20"/>
              </w:rPr>
              <w:t>Respuesta correcta</w:t>
            </w:r>
          </w:p>
        </w:tc>
        <w:tc>
          <w:tcPr>
            <w:tcW w:w="3594" w:type="pct"/>
            <w:vAlign w:val="center"/>
          </w:tcPr>
          <w:p w14:paraId="502DACA6" w14:textId="1752A1D7" w:rsidR="002F2F66" w:rsidRPr="00EC54B0" w:rsidRDefault="00DC75AA" w:rsidP="003D4AFF">
            <w:pPr>
              <w:rPr>
                <w:b/>
                <w:sz w:val="20"/>
                <w:szCs w:val="20"/>
              </w:rPr>
            </w:pPr>
            <w:r w:rsidRPr="00EC54B0">
              <w:rPr>
                <w:b/>
                <w:sz w:val="20"/>
                <w:szCs w:val="20"/>
              </w:rPr>
              <w:t xml:space="preserve"> </w:t>
            </w:r>
            <w:r w:rsidR="00FE3230" w:rsidRPr="00FE3230">
              <w:rPr>
                <w:b/>
                <w:sz w:val="20"/>
                <w:szCs w:val="20"/>
              </w:rPr>
              <w:t>B, La aplicación de aceite u otros lubricantes a componentes mecánicos para reducir la fricción y el desgaste</w:t>
            </w:r>
          </w:p>
        </w:tc>
      </w:tr>
      <w:tr w:rsidR="00146CA8" w:rsidRPr="00146CA8" w14:paraId="3687AD1A" w14:textId="77777777" w:rsidTr="003D4AFF">
        <w:trPr>
          <w:trHeight w:val="487"/>
        </w:trPr>
        <w:tc>
          <w:tcPr>
            <w:tcW w:w="1406" w:type="pct"/>
            <w:vAlign w:val="center"/>
          </w:tcPr>
          <w:p w14:paraId="1040E65E" w14:textId="77777777" w:rsidR="00146CA8" w:rsidRPr="00EC54B0" w:rsidRDefault="002F2F66" w:rsidP="003D4AFF">
            <w:pPr>
              <w:rPr>
                <w:b/>
                <w:sz w:val="20"/>
                <w:szCs w:val="20"/>
              </w:rPr>
            </w:pPr>
            <w:r w:rsidRPr="00EC54B0">
              <w:rPr>
                <w:b/>
                <w:sz w:val="20"/>
                <w:szCs w:val="20"/>
              </w:rPr>
              <w:t>Justificación respuesta correcta</w:t>
            </w:r>
          </w:p>
        </w:tc>
        <w:tc>
          <w:tcPr>
            <w:tcW w:w="3594" w:type="pct"/>
            <w:vAlign w:val="center"/>
          </w:tcPr>
          <w:p w14:paraId="366407B0" w14:textId="5F7523D9" w:rsidR="00EC54B0" w:rsidRPr="00EC54B0" w:rsidRDefault="00FE3230" w:rsidP="003D4AFF">
            <w:pPr>
              <w:rPr>
                <w:sz w:val="20"/>
                <w:szCs w:val="20"/>
              </w:rPr>
            </w:pPr>
            <w:r w:rsidRPr="00FE3230">
              <w:rPr>
                <w:sz w:val="20"/>
                <w:szCs w:val="20"/>
              </w:rPr>
              <w:t>La lubricación es el proceso de aplicar aceite u otros lubricantes a componentes mecánicos para reducir la fricción y el desgaste. La lubricación adecuada es esencial para prolongar la vida útil de los componentes mecánicos y reducir el desgaste y el daño por fricción. La limpieza, la revisión y el reemplazo de componentes son también importantes en el mantenimiento mecánico, pero no se refieren específicamente a la lubricación.</w:t>
            </w:r>
          </w:p>
        </w:tc>
      </w:tr>
      <w:tr w:rsidR="00146CA8" w:rsidRPr="00304DF3" w14:paraId="6A618B69" w14:textId="77777777" w:rsidTr="003D4AFF">
        <w:trPr>
          <w:trHeight w:val="487"/>
        </w:trPr>
        <w:tc>
          <w:tcPr>
            <w:tcW w:w="1406" w:type="pct"/>
            <w:vAlign w:val="center"/>
          </w:tcPr>
          <w:p w14:paraId="0E0880D6" w14:textId="77777777" w:rsidR="00146CA8" w:rsidRPr="00EC54B0" w:rsidRDefault="00146CA8" w:rsidP="003D4AFF">
            <w:pPr>
              <w:rPr>
                <w:b/>
                <w:sz w:val="20"/>
                <w:szCs w:val="20"/>
              </w:rPr>
            </w:pPr>
            <w:r w:rsidRPr="00EC54B0">
              <w:rPr>
                <w:b/>
                <w:sz w:val="20"/>
                <w:szCs w:val="20"/>
              </w:rPr>
              <w:t>Bibliografía</w:t>
            </w:r>
          </w:p>
        </w:tc>
        <w:tc>
          <w:tcPr>
            <w:tcW w:w="3594" w:type="pct"/>
            <w:vAlign w:val="center"/>
          </w:tcPr>
          <w:p w14:paraId="41D44448" w14:textId="77777777" w:rsidR="00FE3230" w:rsidRPr="00304DF3" w:rsidRDefault="00FE3230" w:rsidP="00FE3230">
            <w:pPr>
              <w:rPr>
                <w:sz w:val="20"/>
                <w:szCs w:val="20"/>
                <w:lang w:val="en-US"/>
              </w:rPr>
            </w:pPr>
            <w:r w:rsidRPr="00304DF3">
              <w:rPr>
                <w:sz w:val="20"/>
                <w:szCs w:val="20"/>
                <w:lang w:val="en-US"/>
              </w:rPr>
              <w:t>•</w:t>
            </w:r>
            <w:r w:rsidRPr="00304DF3">
              <w:rPr>
                <w:sz w:val="20"/>
                <w:szCs w:val="20"/>
                <w:lang w:val="en-US"/>
              </w:rPr>
              <w:tab/>
              <w:t>R. Keith Mobley, An Introduction to Predictive Maintenance (Butterworth-Heinemann, 2002).</w:t>
            </w:r>
          </w:p>
          <w:p w14:paraId="774342AB" w14:textId="074C49EA" w:rsidR="00146CA8" w:rsidRPr="00304DF3" w:rsidRDefault="00FE3230" w:rsidP="00FE3230">
            <w:pPr>
              <w:rPr>
                <w:sz w:val="20"/>
                <w:szCs w:val="20"/>
                <w:lang w:val="en-US"/>
              </w:rPr>
            </w:pPr>
            <w:r w:rsidRPr="00304DF3">
              <w:rPr>
                <w:sz w:val="20"/>
                <w:szCs w:val="20"/>
                <w:lang w:val="en-US"/>
              </w:rPr>
              <w:lastRenderedPageBreak/>
              <w:t>•</w:t>
            </w:r>
            <w:r w:rsidRPr="00304DF3">
              <w:rPr>
                <w:sz w:val="20"/>
                <w:szCs w:val="20"/>
                <w:lang w:val="en-US"/>
              </w:rPr>
              <w:tab/>
              <w:t>Salvatore M. DiBernardo, Handbook of Lubrication and Tribology: Volume 1 Application and Maintenance (CRC Press, 2011).</w:t>
            </w:r>
          </w:p>
        </w:tc>
      </w:tr>
    </w:tbl>
    <w:p w14:paraId="699D7694" w14:textId="5AFC4E55" w:rsidR="00B065A6" w:rsidRPr="00304DF3" w:rsidRDefault="00B065A6" w:rsidP="00B065A6">
      <w:pPr>
        <w:rPr>
          <w:lang w:val="en-US"/>
        </w:rPr>
      </w:pPr>
    </w:p>
    <w:p w14:paraId="1C55FA5B" w14:textId="77777777" w:rsidR="003D4AFF" w:rsidRPr="00304DF3" w:rsidRDefault="003D4AFF" w:rsidP="00B065A6">
      <w:pPr>
        <w:rPr>
          <w:lang w:val="en-US"/>
        </w:rPr>
      </w:pPr>
    </w:p>
    <w:p w14:paraId="7DD6C67F" w14:textId="5313EB5B" w:rsidR="005135DC" w:rsidRPr="000D0EBE" w:rsidRDefault="000D0EBE" w:rsidP="005135DC">
      <w:pPr>
        <w:rPr>
          <w:b/>
          <w:bCs/>
          <w:u w:val="single"/>
        </w:rPr>
      </w:pPr>
      <w:r w:rsidRPr="000D0EBE">
        <w:rPr>
          <w:b/>
          <w:bCs/>
          <w:u w:val="single"/>
        </w:rPr>
        <w:t>PREGUNTA 2</w:t>
      </w:r>
    </w:p>
    <w:p w14:paraId="3389F8D0" w14:textId="77777777" w:rsidR="005135DC" w:rsidRDefault="005135DC" w:rsidP="005135DC"/>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5135DC" w:rsidRPr="00077946" w14:paraId="5D01D893" w14:textId="77777777" w:rsidTr="003D4AFF">
        <w:trPr>
          <w:trHeight w:val="315"/>
        </w:trPr>
        <w:tc>
          <w:tcPr>
            <w:tcW w:w="5000" w:type="pct"/>
            <w:gridSpan w:val="6"/>
            <w:vAlign w:val="center"/>
            <w:hideMark/>
          </w:tcPr>
          <w:p w14:paraId="4F1B1502" w14:textId="77777777" w:rsidR="005135DC" w:rsidRPr="00077946" w:rsidRDefault="005135DC" w:rsidP="003D4AFF">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5135DC" w:rsidRPr="00077946" w14:paraId="181480CB" w14:textId="77777777" w:rsidTr="003D4AFF">
        <w:trPr>
          <w:trHeight w:val="315"/>
        </w:trPr>
        <w:tc>
          <w:tcPr>
            <w:tcW w:w="1191" w:type="pct"/>
            <w:vAlign w:val="center"/>
            <w:hideMark/>
          </w:tcPr>
          <w:p w14:paraId="2ADE59FE" w14:textId="297248FB" w:rsidR="005135DC" w:rsidRPr="00077946" w:rsidRDefault="005135DC" w:rsidP="003D4AFF">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F2F2FE7" w14:textId="77777777" w:rsidR="005135DC" w:rsidRPr="00077946" w:rsidRDefault="005135DC" w:rsidP="003D4AFF">
            <w:pPr>
              <w:jc w:val="center"/>
              <w:rPr>
                <w:rFonts w:ascii="Bookman Old Style" w:hAnsi="Bookman Old Style" w:cs="Arial"/>
                <w:color w:val="000000"/>
                <w:sz w:val="18"/>
                <w:szCs w:val="18"/>
                <w:lang w:eastAsia="es-MX"/>
              </w:rPr>
            </w:pPr>
          </w:p>
        </w:tc>
        <w:tc>
          <w:tcPr>
            <w:tcW w:w="1281" w:type="pct"/>
            <w:vAlign w:val="center"/>
          </w:tcPr>
          <w:p w14:paraId="404D8776" w14:textId="77777777" w:rsidR="005135DC" w:rsidRPr="00077946" w:rsidRDefault="005135DC" w:rsidP="003D4AFF">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79528BD6" w14:textId="6FE7AC6F" w:rsidR="005135DC" w:rsidRPr="00077946" w:rsidRDefault="00B065A6" w:rsidP="003D4AFF">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6ECB8601" w14:textId="77777777" w:rsidR="005135DC" w:rsidRPr="00077946" w:rsidRDefault="005135DC" w:rsidP="003D4AFF">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10E0B88C" w14:textId="77777777" w:rsidR="005135DC" w:rsidRPr="00077946" w:rsidRDefault="005135DC" w:rsidP="003D4AFF">
            <w:pPr>
              <w:jc w:val="center"/>
              <w:rPr>
                <w:rFonts w:ascii="Bookman Old Style" w:hAnsi="Bookman Old Style" w:cs="Arial"/>
                <w:color w:val="000000"/>
                <w:sz w:val="18"/>
                <w:szCs w:val="18"/>
                <w:lang w:eastAsia="es-MX"/>
              </w:rPr>
            </w:pPr>
          </w:p>
        </w:tc>
      </w:tr>
    </w:tbl>
    <w:p w14:paraId="659DAC7B" w14:textId="77777777" w:rsidR="005135DC" w:rsidRPr="009E6F39" w:rsidRDefault="005135DC" w:rsidP="005135DC"/>
    <w:tbl>
      <w:tblPr>
        <w:tblStyle w:val="Tablaconcuadrcula"/>
        <w:tblW w:w="5000" w:type="pct"/>
        <w:tblLook w:val="0480" w:firstRow="0" w:lastRow="0" w:firstColumn="1" w:lastColumn="0" w:noHBand="0" w:noVBand="1"/>
      </w:tblPr>
      <w:tblGrid>
        <w:gridCol w:w="2389"/>
        <w:gridCol w:w="6105"/>
      </w:tblGrid>
      <w:tr w:rsidR="005135DC" w:rsidRPr="00146CA8" w14:paraId="266453C1" w14:textId="77777777" w:rsidTr="003D4AFF">
        <w:trPr>
          <w:trHeight w:val="299"/>
        </w:trPr>
        <w:tc>
          <w:tcPr>
            <w:tcW w:w="1406" w:type="pct"/>
            <w:vAlign w:val="center"/>
          </w:tcPr>
          <w:p w14:paraId="6CEEE87C" w14:textId="77777777" w:rsidR="005135DC" w:rsidRPr="00EC54B0" w:rsidRDefault="005135DC" w:rsidP="003D4AFF">
            <w:pPr>
              <w:rPr>
                <w:b/>
                <w:sz w:val="20"/>
                <w:szCs w:val="20"/>
              </w:rPr>
            </w:pPr>
            <w:r w:rsidRPr="00EC54B0">
              <w:rPr>
                <w:b/>
                <w:sz w:val="20"/>
                <w:szCs w:val="20"/>
              </w:rPr>
              <w:t>Enunciado de la Pregunta</w:t>
            </w:r>
          </w:p>
        </w:tc>
        <w:tc>
          <w:tcPr>
            <w:tcW w:w="3594" w:type="pct"/>
            <w:vAlign w:val="center"/>
          </w:tcPr>
          <w:p w14:paraId="4B6B4B96" w14:textId="20668972" w:rsidR="002A4C2F" w:rsidRDefault="00B065A6" w:rsidP="003D4AFF">
            <w:pPr>
              <w:rPr>
                <w:sz w:val="20"/>
                <w:szCs w:val="20"/>
              </w:rPr>
            </w:pPr>
            <w:r w:rsidRPr="002A4C2F">
              <w:rPr>
                <w:sz w:val="20"/>
                <w:szCs w:val="20"/>
              </w:rPr>
              <w:t>SELECCIÓN</w:t>
            </w:r>
            <w:r w:rsidR="002A4C2F" w:rsidRPr="002A4C2F">
              <w:rPr>
                <w:sz w:val="20"/>
                <w:szCs w:val="20"/>
              </w:rPr>
              <w:t xml:space="preserve"> LA</w:t>
            </w:r>
            <w:r>
              <w:rPr>
                <w:sz w:val="20"/>
                <w:szCs w:val="20"/>
              </w:rPr>
              <w:t>S</w:t>
            </w:r>
            <w:r w:rsidR="002A4C2F" w:rsidRPr="002A4C2F">
              <w:rPr>
                <w:sz w:val="20"/>
                <w:szCs w:val="20"/>
              </w:rPr>
              <w:t xml:space="preserve"> RESPUESTA</w:t>
            </w:r>
            <w:r w:rsidR="002A4C2F">
              <w:rPr>
                <w:sz w:val="20"/>
                <w:szCs w:val="20"/>
              </w:rPr>
              <w:t>S</w:t>
            </w:r>
            <w:r w:rsidR="002A4C2F" w:rsidRPr="002A4C2F">
              <w:rPr>
                <w:sz w:val="20"/>
                <w:szCs w:val="20"/>
              </w:rPr>
              <w:t xml:space="preserve"> CORRECTA</w:t>
            </w:r>
            <w:r w:rsidR="002A4C2F">
              <w:rPr>
                <w:sz w:val="20"/>
                <w:szCs w:val="20"/>
              </w:rPr>
              <w:t>S</w:t>
            </w:r>
            <w:r w:rsidR="002A4C2F" w:rsidRPr="002A4C2F">
              <w:rPr>
                <w:sz w:val="20"/>
                <w:szCs w:val="20"/>
              </w:rPr>
              <w:t xml:space="preserve"> </w:t>
            </w:r>
          </w:p>
          <w:p w14:paraId="18B3A01A" w14:textId="77777777" w:rsidR="003D4AFF" w:rsidRDefault="003D4AFF" w:rsidP="003D4AFF">
            <w:pPr>
              <w:rPr>
                <w:sz w:val="20"/>
                <w:szCs w:val="20"/>
              </w:rPr>
            </w:pPr>
          </w:p>
          <w:p w14:paraId="4882CC52" w14:textId="77777777" w:rsidR="005135DC" w:rsidRDefault="002A4C2F" w:rsidP="003D4AFF">
            <w:pPr>
              <w:rPr>
                <w:b/>
                <w:bCs/>
                <w:sz w:val="20"/>
                <w:szCs w:val="20"/>
              </w:rPr>
            </w:pPr>
            <w:r w:rsidRPr="00B065A6">
              <w:rPr>
                <w:b/>
                <w:bCs/>
                <w:sz w:val="20"/>
                <w:szCs w:val="20"/>
              </w:rPr>
              <w:t>CUAL DE ESTAS AFIRMACIONES SON CORRECTAS:</w:t>
            </w:r>
          </w:p>
          <w:p w14:paraId="2459DC47" w14:textId="3E11B613" w:rsidR="003D4AFF" w:rsidRPr="00B065A6" w:rsidRDefault="003D4AFF" w:rsidP="003D4AFF">
            <w:pPr>
              <w:rPr>
                <w:b/>
                <w:bCs/>
                <w:sz w:val="20"/>
                <w:szCs w:val="20"/>
              </w:rPr>
            </w:pPr>
          </w:p>
        </w:tc>
      </w:tr>
      <w:tr w:rsidR="005135DC" w:rsidRPr="00146CA8" w14:paraId="6E2460A1" w14:textId="77777777" w:rsidTr="003D4AFF">
        <w:trPr>
          <w:trHeight w:val="969"/>
        </w:trPr>
        <w:tc>
          <w:tcPr>
            <w:tcW w:w="1406" w:type="pct"/>
            <w:vAlign w:val="center"/>
          </w:tcPr>
          <w:p w14:paraId="71EDE349" w14:textId="77777777" w:rsidR="005135DC" w:rsidRPr="00EC54B0" w:rsidRDefault="005135DC" w:rsidP="003D4AFF">
            <w:pPr>
              <w:rPr>
                <w:sz w:val="20"/>
                <w:szCs w:val="20"/>
              </w:rPr>
            </w:pPr>
            <w:r w:rsidRPr="00EC54B0">
              <w:rPr>
                <w:b/>
                <w:sz w:val="20"/>
                <w:szCs w:val="20"/>
              </w:rPr>
              <w:t>Opciones de Respuestas</w:t>
            </w:r>
          </w:p>
        </w:tc>
        <w:tc>
          <w:tcPr>
            <w:tcW w:w="3594" w:type="pct"/>
            <w:vAlign w:val="center"/>
          </w:tcPr>
          <w:p w14:paraId="56002656" w14:textId="77777777" w:rsidR="002A4C2F" w:rsidRPr="002A4C2F" w:rsidRDefault="002A4C2F" w:rsidP="003D4AFF">
            <w:pPr>
              <w:pStyle w:val="Prrafodelista"/>
              <w:numPr>
                <w:ilvl w:val="0"/>
                <w:numId w:val="9"/>
              </w:numPr>
              <w:rPr>
                <w:sz w:val="20"/>
                <w:szCs w:val="20"/>
              </w:rPr>
            </w:pPr>
            <w:r w:rsidRPr="002A4C2F">
              <w:rPr>
                <w:sz w:val="20"/>
                <w:szCs w:val="20"/>
              </w:rPr>
              <w:t>El mantenimiento en los inicios de la revolución industrial eran los propios operarios quienes se encargaban de las reparaciones de los equipos</w:t>
            </w:r>
          </w:p>
          <w:p w14:paraId="5ECB896E" w14:textId="38D529E6" w:rsidR="002A4C2F" w:rsidRPr="002A4C2F" w:rsidRDefault="002A4C2F" w:rsidP="003D4AFF">
            <w:pPr>
              <w:rPr>
                <w:sz w:val="20"/>
                <w:szCs w:val="20"/>
              </w:rPr>
            </w:pPr>
          </w:p>
          <w:p w14:paraId="41643925" w14:textId="77777777" w:rsidR="002A4C2F" w:rsidRPr="002A4C2F" w:rsidRDefault="002A4C2F" w:rsidP="003D4AFF">
            <w:pPr>
              <w:pStyle w:val="Prrafodelista"/>
              <w:numPr>
                <w:ilvl w:val="0"/>
                <w:numId w:val="9"/>
              </w:numPr>
              <w:rPr>
                <w:sz w:val="20"/>
                <w:szCs w:val="20"/>
              </w:rPr>
            </w:pPr>
            <w:r w:rsidRPr="002A4C2F">
              <w:rPr>
                <w:sz w:val="20"/>
                <w:szCs w:val="20"/>
              </w:rPr>
              <w:t>El mantenimiento en los inicios de la revolución industrial eran los diseñadores quienes se encargaban de las reparaciones de los equipos</w:t>
            </w:r>
          </w:p>
          <w:p w14:paraId="3CF127C5" w14:textId="64B534D1" w:rsidR="002A4C2F" w:rsidRPr="002A4C2F" w:rsidRDefault="002A4C2F" w:rsidP="003D4AFF">
            <w:pPr>
              <w:rPr>
                <w:sz w:val="20"/>
                <w:szCs w:val="20"/>
              </w:rPr>
            </w:pPr>
          </w:p>
          <w:p w14:paraId="0A8F768E" w14:textId="77777777" w:rsidR="002A4C2F" w:rsidRPr="002A4C2F" w:rsidRDefault="002A4C2F" w:rsidP="003D4AFF">
            <w:pPr>
              <w:pStyle w:val="Prrafodelista"/>
              <w:numPr>
                <w:ilvl w:val="0"/>
                <w:numId w:val="9"/>
              </w:numPr>
              <w:rPr>
                <w:sz w:val="20"/>
                <w:szCs w:val="20"/>
              </w:rPr>
            </w:pPr>
            <w:r w:rsidRPr="002A4C2F">
              <w:rPr>
                <w:sz w:val="20"/>
                <w:szCs w:val="20"/>
              </w:rPr>
              <w:t>A finales del siglo XIX empezaron a crearse los primeros departamentos de mantenimiento, con una actividad diferenciada de los operarios de producción</w:t>
            </w:r>
          </w:p>
          <w:p w14:paraId="3CC3CBBA" w14:textId="16B83515" w:rsidR="002A4C2F" w:rsidRPr="002A4C2F" w:rsidRDefault="002A4C2F" w:rsidP="003D4AFF">
            <w:pPr>
              <w:rPr>
                <w:sz w:val="20"/>
                <w:szCs w:val="20"/>
              </w:rPr>
            </w:pPr>
          </w:p>
          <w:p w14:paraId="3DA8A290" w14:textId="77777777" w:rsidR="005135DC" w:rsidRPr="005B29B8" w:rsidRDefault="002A4C2F" w:rsidP="003D4AFF">
            <w:pPr>
              <w:pStyle w:val="Prrafodelista"/>
              <w:numPr>
                <w:ilvl w:val="0"/>
                <w:numId w:val="9"/>
              </w:numPr>
            </w:pPr>
            <w:r w:rsidRPr="002A4C2F">
              <w:rPr>
                <w:sz w:val="20"/>
                <w:szCs w:val="20"/>
              </w:rPr>
              <w:t>A finales del siglo XX</w:t>
            </w:r>
            <w:r>
              <w:rPr>
                <w:sz w:val="20"/>
                <w:szCs w:val="20"/>
              </w:rPr>
              <w:t>II</w:t>
            </w:r>
            <w:r w:rsidRPr="002A4C2F">
              <w:rPr>
                <w:sz w:val="20"/>
                <w:szCs w:val="20"/>
              </w:rPr>
              <w:t xml:space="preserve"> empezaron a crearse los primeros departamentos de mantenimiento, con una actividad diferenciada de los operarios de producción</w:t>
            </w:r>
          </w:p>
          <w:p w14:paraId="4E354EFF" w14:textId="471CF9D1" w:rsidR="005B29B8" w:rsidRPr="00146CA8" w:rsidRDefault="005B29B8" w:rsidP="003D4AFF"/>
        </w:tc>
      </w:tr>
      <w:tr w:rsidR="005135DC" w:rsidRPr="00146CA8" w14:paraId="1A401C2B" w14:textId="77777777" w:rsidTr="003D4AFF">
        <w:trPr>
          <w:trHeight w:val="387"/>
        </w:trPr>
        <w:tc>
          <w:tcPr>
            <w:tcW w:w="1406" w:type="pct"/>
            <w:vAlign w:val="center"/>
          </w:tcPr>
          <w:p w14:paraId="049BF215" w14:textId="77777777" w:rsidR="005135DC" w:rsidRPr="00EC54B0" w:rsidRDefault="005135DC" w:rsidP="003D4AFF">
            <w:pPr>
              <w:rPr>
                <w:b/>
                <w:sz w:val="20"/>
                <w:szCs w:val="20"/>
              </w:rPr>
            </w:pPr>
            <w:r w:rsidRPr="00EC54B0">
              <w:rPr>
                <w:b/>
                <w:sz w:val="20"/>
                <w:szCs w:val="20"/>
              </w:rPr>
              <w:t>Respuesta correcta</w:t>
            </w:r>
          </w:p>
        </w:tc>
        <w:tc>
          <w:tcPr>
            <w:tcW w:w="3594" w:type="pct"/>
            <w:vAlign w:val="center"/>
          </w:tcPr>
          <w:p w14:paraId="6DA2D130" w14:textId="7FFF7DCD" w:rsidR="005135DC" w:rsidRPr="00EC54B0" w:rsidRDefault="002A4C2F" w:rsidP="003D4AFF">
            <w:pPr>
              <w:rPr>
                <w:b/>
                <w:sz w:val="20"/>
                <w:szCs w:val="20"/>
              </w:rPr>
            </w:pPr>
            <w:r>
              <w:rPr>
                <w:b/>
                <w:sz w:val="20"/>
                <w:szCs w:val="20"/>
              </w:rPr>
              <w:t>A, C</w:t>
            </w:r>
            <w:r w:rsidR="00B065A6">
              <w:rPr>
                <w:b/>
                <w:sz w:val="20"/>
                <w:szCs w:val="20"/>
              </w:rPr>
              <w:t>,</w:t>
            </w:r>
            <w:r>
              <w:rPr>
                <w:b/>
                <w:sz w:val="20"/>
                <w:szCs w:val="20"/>
              </w:rPr>
              <w:t xml:space="preserve"> SON CORRECTAS</w:t>
            </w:r>
          </w:p>
        </w:tc>
      </w:tr>
      <w:tr w:rsidR="005135DC" w:rsidRPr="00146CA8" w14:paraId="524071E4" w14:textId="77777777" w:rsidTr="003D4AFF">
        <w:trPr>
          <w:trHeight w:val="487"/>
        </w:trPr>
        <w:tc>
          <w:tcPr>
            <w:tcW w:w="1406" w:type="pct"/>
            <w:vAlign w:val="center"/>
          </w:tcPr>
          <w:p w14:paraId="28856FAB" w14:textId="77777777" w:rsidR="005135DC" w:rsidRPr="00EC54B0" w:rsidRDefault="005135DC" w:rsidP="003D4AFF">
            <w:pPr>
              <w:rPr>
                <w:b/>
                <w:sz w:val="20"/>
                <w:szCs w:val="20"/>
              </w:rPr>
            </w:pPr>
            <w:r w:rsidRPr="00EC54B0">
              <w:rPr>
                <w:b/>
                <w:sz w:val="20"/>
                <w:szCs w:val="20"/>
              </w:rPr>
              <w:t>Justificación respuesta correcta</w:t>
            </w:r>
          </w:p>
        </w:tc>
        <w:tc>
          <w:tcPr>
            <w:tcW w:w="3594" w:type="pct"/>
            <w:vAlign w:val="center"/>
          </w:tcPr>
          <w:p w14:paraId="3BA536BA" w14:textId="77777777" w:rsidR="005135DC" w:rsidRDefault="002A4C2F" w:rsidP="003D4AFF">
            <w:pPr>
              <w:rPr>
                <w:sz w:val="20"/>
                <w:szCs w:val="20"/>
              </w:rPr>
            </w:pPr>
            <w:r w:rsidRPr="002A4C2F">
              <w:rPr>
                <w:sz w:val="20"/>
                <w:szCs w:val="20"/>
              </w:rPr>
              <w:t>El mantenimiento en los inicios de la revolución industrial eran los propios operarios quienes se encargaban de las reparaciones de los equipos</w:t>
            </w:r>
          </w:p>
          <w:p w14:paraId="2219C8FE" w14:textId="6E4BFF5A" w:rsidR="002A4C2F" w:rsidRPr="00EC54B0" w:rsidRDefault="002A4C2F" w:rsidP="003D4AFF">
            <w:pPr>
              <w:rPr>
                <w:sz w:val="20"/>
                <w:szCs w:val="20"/>
              </w:rPr>
            </w:pPr>
            <w:r w:rsidRPr="002A4C2F">
              <w:rPr>
                <w:sz w:val="20"/>
                <w:szCs w:val="20"/>
              </w:rPr>
              <w:t>A finales del siglo XIX empezaron a crearse los primeros departamentos de mantenimiento, con una actividad diferenciada de los operarios de producción</w:t>
            </w:r>
          </w:p>
        </w:tc>
      </w:tr>
      <w:tr w:rsidR="005135DC" w:rsidRPr="00146CA8" w14:paraId="234F06FB" w14:textId="77777777" w:rsidTr="003D4AFF">
        <w:trPr>
          <w:trHeight w:val="487"/>
        </w:trPr>
        <w:tc>
          <w:tcPr>
            <w:tcW w:w="1406" w:type="pct"/>
            <w:vAlign w:val="center"/>
          </w:tcPr>
          <w:p w14:paraId="0D5E2BD2" w14:textId="77777777" w:rsidR="005135DC" w:rsidRPr="00EC54B0" w:rsidRDefault="005135DC" w:rsidP="003D4AFF">
            <w:pPr>
              <w:rPr>
                <w:b/>
                <w:sz w:val="20"/>
                <w:szCs w:val="20"/>
              </w:rPr>
            </w:pPr>
            <w:r w:rsidRPr="00EC54B0">
              <w:rPr>
                <w:b/>
                <w:sz w:val="20"/>
                <w:szCs w:val="20"/>
              </w:rPr>
              <w:t>Bibliografía</w:t>
            </w:r>
          </w:p>
        </w:tc>
        <w:tc>
          <w:tcPr>
            <w:tcW w:w="3594" w:type="pct"/>
            <w:vAlign w:val="center"/>
          </w:tcPr>
          <w:p w14:paraId="3E24564C" w14:textId="77777777" w:rsidR="00962AB3" w:rsidRPr="00962AB3" w:rsidRDefault="00962AB3" w:rsidP="00962AB3">
            <w:pPr>
              <w:rPr>
                <w:sz w:val="20"/>
                <w:szCs w:val="20"/>
              </w:rPr>
            </w:pPr>
            <w:r w:rsidRPr="00962AB3">
              <w:rPr>
                <w:sz w:val="20"/>
                <w:szCs w:val="20"/>
              </w:rPr>
              <w:t>Teoría y práctica del mantenimiento industrial avanzado</w:t>
            </w:r>
          </w:p>
          <w:p w14:paraId="51E91481" w14:textId="77777777" w:rsidR="00962AB3" w:rsidRPr="00962AB3" w:rsidRDefault="00962AB3" w:rsidP="00962AB3">
            <w:pPr>
              <w:rPr>
                <w:sz w:val="20"/>
                <w:szCs w:val="20"/>
              </w:rPr>
            </w:pPr>
            <w:r w:rsidRPr="00962AB3">
              <w:rPr>
                <w:sz w:val="20"/>
                <w:szCs w:val="20"/>
              </w:rPr>
              <w:t>Autores: Francisco Javier González Fernández</w:t>
            </w:r>
          </w:p>
          <w:p w14:paraId="75C47180" w14:textId="77777777" w:rsidR="00962AB3" w:rsidRPr="00962AB3" w:rsidRDefault="00962AB3" w:rsidP="00962AB3">
            <w:pPr>
              <w:rPr>
                <w:sz w:val="20"/>
                <w:szCs w:val="20"/>
              </w:rPr>
            </w:pPr>
            <w:r w:rsidRPr="00962AB3">
              <w:rPr>
                <w:sz w:val="20"/>
                <w:szCs w:val="20"/>
              </w:rPr>
              <w:t xml:space="preserve">Editores: </w:t>
            </w:r>
            <w:proofErr w:type="gramStart"/>
            <w:r w:rsidRPr="00962AB3">
              <w:rPr>
                <w:sz w:val="20"/>
                <w:szCs w:val="20"/>
              </w:rPr>
              <w:t>Madrid :</w:t>
            </w:r>
            <w:proofErr w:type="gramEnd"/>
            <w:r w:rsidRPr="00962AB3">
              <w:rPr>
                <w:sz w:val="20"/>
                <w:szCs w:val="20"/>
              </w:rPr>
              <w:t xml:space="preserve"> Fundación </w:t>
            </w:r>
            <w:proofErr w:type="spellStart"/>
            <w:r w:rsidRPr="00962AB3">
              <w:rPr>
                <w:sz w:val="20"/>
                <w:szCs w:val="20"/>
              </w:rPr>
              <w:t>Confemetal</w:t>
            </w:r>
            <w:proofErr w:type="spellEnd"/>
            <w:r w:rsidRPr="00962AB3">
              <w:rPr>
                <w:sz w:val="20"/>
                <w:szCs w:val="20"/>
              </w:rPr>
              <w:t>, D.L. 2011</w:t>
            </w:r>
          </w:p>
          <w:p w14:paraId="0C433723" w14:textId="77777777" w:rsidR="00962AB3" w:rsidRPr="00962AB3" w:rsidRDefault="00962AB3" w:rsidP="00962AB3">
            <w:pPr>
              <w:rPr>
                <w:sz w:val="20"/>
                <w:szCs w:val="20"/>
              </w:rPr>
            </w:pPr>
            <w:r w:rsidRPr="00962AB3">
              <w:rPr>
                <w:sz w:val="20"/>
                <w:szCs w:val="20"/>
              </w:rPr>
              <w:t>Año de publicación: 2011</w:t>
            </w:r>
          </w:p>
          <w:p w14:paraId="09A6E21B" w14:textId="77777777" w:rsidR="00962AB3" w:rsidRPr="00962AB3" w:rsidRDefault="00962AB3" w:rsidP="00962AB3">
            <w:pPr>
              <w:rPr>
                <w:sz w:val="20"/>
                <w:szCs w:val="20"/>
              </w:rPr>
            </w:pPr>
            <w:r w:rsidRPr="00962AB3">
              <w:rPr>
                <w:sz w:val="20"/>
                <w:szCs w:val="20"/>
              </w:rPr>
              <w:t>País: España</w:t>
            </w:r>
          </w:p>
          <w:p w14:paraId="623CD59C" w14:textId="77777777" w:rsidR="00962AB3" w:rsidRPr="00962AB3" w:rsidRDefault="00962AB3" w:rsidP="00962AB3">
            <w:pPr>
              <w:rPr>
                <w:sz w:val="20"/>
                <w:szCs w:val="20"/>
              </w:rPr>
            </w:pPr>
            <w:r w:rsidRPr="00962AB3">
              <w:rPr>
                <w:sz w:val="20"/>
                <w:szCs w:val="20"/>
              </w:rPr>
              <w:t>Idioma: español</w:t>
            </w:r>
          </w:p>
          <w:p w14:paraId="70C3D1A8" w14:textId="52DBBD87" w:rsidR="005135DC" w:rsidRPr="00EC54B0" w:rsidRDefault="00962AB3" w:rsidP="00962AB3">
            <w:pPr>
              <w:rPr>
                <w:sz w:val="20"/>
                <w:szCs w:val="20"/>
              </w:rPr>
            </w:pPr>
            <w:r w:rsidRPr="00962AB3">
              <w:rPr>
                <w:sz w:val="20"/>
                <w:szCs w:val="20"/>
              </w:rPr>
              <w:t>ISBN: 978-84-92735-85-3</w:t>
            </w:r>
          </w:p>
        </w:tc>
      </w:tr>
    </w:tbl>
    <w:p w14:paraId="295A074C" w14:textId="7B217308" w:rsidR="005135DC" w:rsidRDefault="005135DC" w:rsidP="005135DC"/>
    <w:p w14:paraId="49030CAC" w14:textId="5D0EEDEF" w:rsidR="00536595" w:rsidRPr="000D0EBE" w:rsidRDefault="000D0EBE" w:rsidP="00536595">
      <w:pPr>
        <w:rPr>
          <w:b/>
          <w:bCs/>
          <w:u w:val="single"/>
        </w:rPr>
      </w:pPr>
      <w:r w:rsidRPr="000D0EBE">
        <w:rPr>
          <w:b/>
          <w:bCs/>
          <w:u w:val="single"/>
        </w:rPr>
        <w:t>PREGUNTA 3</w:t>
      </w:r>
    </w:p>
    <w:p w14:paraId="150A0A43" w14:textId="77777777" w:rsidR="00536595" w:rsidRPr="000D0EBE" w:rsidRDefault="00536595" w:rsidP="00536595">
      <w:pPr>
        <w:rPr>
          <w:b/>
          <w:bCs/>
          <w:u w:val="single"/>
        </w:rPr>
      </w:pPr>
    </w:p>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536595" w:rsidRPr="00077946" w14:paraId="3A0AE0B5" w14:textId="77777777" w:rsidTr="00A7560B">
        <w:trPr>
          <w:trHeight w:val="315"/>
        </w:trPr>
        <w:tc>
          <w:tcPr>
            <w:tcW w:w="5000" w:type="pct"/>
            <w:gridSpan w:val="6"/>
            <w:vAlign w:val="center"/>
            <w:hideMark/>
          </w:tcPr>
          <w:p w14:paraId="3D3875C5" w14:textId="77777777" w:rsidR="00536595" w:rsidRPr="00077946" w:rsidRDefault="00536595" w:rsidP="00A7560B">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536595" w:rsidRPr="00077946" w14:paraId="00592160" w14:textId="77777777" w:rsidTr="00A7560B">
        <w:trPr>
          <w:trHeight w:val="315"/>
        </w:trPr>
        <w:tc>
          <w:tcPr>
            <w:tcW w:w="1191" w:type="pct"/>
            <w:vAlign w:val="center"/>
            <w:hideMark/>
          </w:tcPr>
          <w:p w14:paraId="4E5B46EF" w14:textId="77777777" w:rsidR="00536595" w:rsidRPr="00077946" w:rsidRDefault="00536595" w:rsidP="00A7560B">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1EBD2E18" w14:textId="77777777" w:rsidR="00536595" w:rsidRPr="00077946" w:rsidRDefault="00536595" w:rsidP="00A7560B">
            <w:pPr>
              <w:jc w:val="center"/>
              <w:rPr>
                <w:rFonts w:ascii="Bookman Old Style" w:hAnsi="Bookman Old Style" w:cs="Arial"/>
                <w:color w:val="000000"/>
                <w:sz w:val="18"/>
                <w:szCs w:val="18"/>
                <w:lang w:eastAsia="es-MX"/>
              </w:rPr>
            </w:pPr>
          </w:p>
        </w:tc>
        <w:tc>
          <w:tcPr>
            <w:tcW w:w="1281" w:type="pct"/>
            <w:vAlign w:val="center"/>
          </w:tcPr>
          <w:p w14:paraId="5A9E1E71" w14:textId="77777777" w:rsidR="00536595" w:rsidRPr="00077946" w:rsidRDefault="00536595" w:rsidP="00A7560B">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7F02B914" w14:textId="77777777" w:rsidR="00536595" w:rsidRPr="00077946" w:rsidRDefault="00536595" w:rsidP="00A7560B">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268320EA" w14:textId="77777777" w:rsidR="00536595" w:rsidRPr="00077946" w:rsidRDefault="00536595" w:rsidP="00A7560B">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0F92732C" w14:textId="77777777" w:rsidR="00536595" w:rsidRPr="00077946" w:rsidRDefault="00536595" w:rsidP="00A7560B">
            <w:pPr>
              <w:jc w:val="center"/>
              <w:rPr>
                <w:rFonts w:ascii="Bookman Old Style" w:hAnsi="Bookman Old Style" w:cs="Arial"/>
                <w:color w:val="000000"/>
                <w:sz w:val="18"/>
                <w:szCs w:val="18"/>
                <w:lang w:eastAsia="es-MX"/>
              </w:rPr>
            </w:pPr>
          </w:p>
        </w:tc>
      </w:tr>
    </w:tbl>
    <w:p w14:paraId="766210CD" w14:textId="77777777" w:rsidR="00536595" w:rsidRPr="009E6F39" w:rsidRDefault="00536595" w:rsidP="00536595"/>
    <w:tbl>
      <w:tblPr>
        <w:tblStyle w:val="Tablaconcuadrcula"/>
        <w:tblW w:w="5000" w:type="pct"/>
        <w:tblLook w:val="0480" w:firstRow="0" w:lastRow="0" w:firstColumn="1" w:lastColumn="0" w:noHBand="0" w:noVBand="1"/>
      </w:tblPr>
      <w:tblGrid>
        <w:gridCol w:w="2388"/>
        <w:gridCol w:w="4531"/>
        <w:gridCol w:w="1575"/>
      </w:tblGrid>
      <w:tr w:rsidR="00536595" w:rsidRPr="00146CA8" w14:paraId="50C224A2" w14:textId="77777777" w:rsidTr="00A7560B">
        <w:trPr>
          <w:trHeight w:val="299"/>
        </w:trPr>
        <w:tc>
          <w:tcPr>
            <w:tcW w:w="1406" w:type="pct"/>
            <w:vAlign w:val="center"/>
          </w:tcPr>
          <w:p w14:paraId="2B2B79C4" w14:textId="77777777" w:rsidR="00536595" w:rsidRPr="00EC54B0" w:rsidRDefault="00536595" w:rsidP="00A7560B">
            <w:pPr>
              <w:rPr>
                <w:b/>
                <w:sz w:val="20"/>
                <w:szCs w:val="20"/>
              </w:rPr>
            </w:pPr>
            <w:r w:rsidRPr="00EC54B0">
              <w:rPr>
                <w:b/>
                <w:sz w:val="20"/>
                <w:szCs w:val="20"/>
              </w:rPr>
              <w:t>Enunciado de la Pregunta</w:t>
            </w:r>
          </w:p>
        </w:tc>
        <w:tc>
          <w:tcPr>
            <w:tcW w:w="3594" w:type="pct"/>
            <w:gridSpan w:val="2"/>
            <w:vAlign w:val="center"/>
          </w:tcPr>
          <w:p w14:paraId="3DEB2EA4" w14:textId="6122C1CE" w:rsidR="00536595" w:rsidRDefault="00B97083" w:rsidP="00A7560B">
            <w:pPr>
              <w:rPr>
                <w:sz w:val="20"/>
                <w:szCs w:val="20"/>
              </w:rPr>
            </w:pPr>
            <w:r>
              <w:rPr>
                <w:sz w:val="20"/>
                <w:szCs w:val="20"/>
              </w:rPr>
              <w:t>SELECCIONE VERDADERO Y FALSO SEGÚN CORRESPONDA</w:t>
            </w:r>
          </w:p>
          <w:p w14:paraId="02692CA3" w14:textId="77777777" w:rsidR="00536595" w:rsidRDefault="00536595" w:rsidP="00A7560B">
            <w:pPr>
              <w:rPr>
                <w:sz w:val="20"/>
                <w:szCs w:val="20"/>
              </w:rPr>
            </w:pPr>
          </w:p>
          <w:p w14:paraId="1AF984F6" w14:textId="39800A9D" w:rsidR="00536595" w:rsidRDefault="00507DE7" w:rsidP="00A7560B">
            <w:pPr>
              <w:rPr>
                <w:b/>
                <w:bCs/>
                <w:sz w:val="20"/>
                <w:szCs w:val="20"/>
              </w:rPr>
            </w:pPr>
            <w:r w:rsidRPr="00536595">
              <w:rPr>
                <w:b/>
                <w:bCs/>
                <w:sz w:val="20"/>
                <w:szCs w:val="20"/>
              </w:rPr>
              <w:t>SON OBJETIVOS DEL MANTENIMIENTO LOS SIGUIENTES</w:t>
            </w:r>
          </w:p>
          <w:p w14:paraId="59313B70" w14:textId="0041808B" w:rsidR="00536595" w:rsidRPr="00B065A6" w:rsidRDefault="00507DE7" w:rsidP="00A7560B">
            <w:pPr>
              <w:rPr>
                <w:b/>
                <w:bCs/>
                <w:sz w:val="20"/>
                <w:szCs w:val="20"/>
              </w:rPr>
            </w:pPr>
            <w:r w:rsidRPr="00536595">
              <w:rPr>
                <w:b/>
                <w:bCs/>
                <w:sz w:val="20"/>
                <w:szCs w:val="20"/>
              </w:rPr>
              <w:t xml:space="preserve"> </w:t>
            </w:r>
          </w:p>
        </w:tc>
      </w:tr>
      <w:tr w:rsidR="00507DE7" w:rsidRPr="00304DF3" w14:paraId="282D48C7" w14:textId="1F87EB1D" w:rsidTr="00507DE7">
        <w:trPr>
          <w:trHeight w:val="436"/>
        </w:trPr>
        <w:tc>
          <w:tcPr>
            <w:tcW w:w="1406" w:type="pct"/>
            <w:vAlign w:val="center"/>
          </w:tcPr>
          <w:p w14:paraId="430438BD" w14:textId="77777777" w:rsidR="00507DE7" w:rsidRPr="00EC54B0" w:rsidRDefault="00507DE7" w:rsidP="00A7560B">
            <w:pPr>
              <w:rPr>
                <w:sz w:val="20"/>
                <w:szCs w:val="20"/>
              </w:rPr>
            </w:pPr>
            <w:r w:rsidRPr="00EC54B0">
              <w:rPr>
                <w:b/>
                <w:sz w:val="20"/>
                <w:szCs w:val="20"/>
              </w:rPr>
              <w:lastRenderedPageBreak/>
              <w:t>Opciones de Respuestas</w:t>
            </w:r>
          </w:p>
        </w:tc>
        <w:tc>
          <w:tcPr>
            <w:tcW w:w="2667" w:type="pct"/>
            <w:vAlign w:val="center"/>
          </w:tcPr>
          <w:p w14:paraId="6DB4B31B" w14:textId="764FC1F1" w:rsidR="00507DE7" w:rsidRPr="00F94333" w:rsidRDefault="00507DE7" w:rsidP="00507DE7">
            <w:pPr>
              <w:pStyle w:val="Prrafodelista"/>
              <w:numPr>
                <w:ilvl w:val="0"/>
                <w:numId w:val="12"/>
              </w:numPr>
              <w:ind w:left="331" w:hanging="283"/>
              <w:rPr>
                <w:sz w:val="20"/>
                <w:szCs w:val="20"/>
              </w:rPr>
            </w:pPr>
            <w:r w:rsidRPr="00F94333">
              <w:rPr>
                <w:sz w:val="20"/>
                <w:szCs w:val="20"/>
              </w:rPr>
              <w:t>Minimización de los trastornos de la empresa.</w:t>
            </w:r>
          </w:p>
          <w:p w14:paraId="6CD03821" w14:textId="77777777" w:rsidR="00507DE7" w:rsidRPr="00F94333" w:rsidRDefault="00507DE7" w:rsidP="00507DE7">
            <w:pPr>
              <w:pStyle w:val="Prrafodelista"/>
              <w:ind w:left="331"/>
              <w:rPr>
                <w:sz w:val="20"/>
                <w:szCs w:val="20"/>
              </w:rPr>
            </w:pPr>
          </w:p>
          <w:p w14:paraId="0EC3B1B7" w14:textId="14E0E53E" w:rsidR="00507DE7" w:rsidRPr="00F94333" w:rsidRDefault="00507DE7" w:rsidP="00507DE7">
            <w:pPr>
              <w:pStyle w:val="Prrafodelista"/>
              <w:numPr>
                <w:ilvl w:val="0"/>
                <w:numId w:val="12"/>
              </w:numPr>
              <w:ind w:left="331" w:hanging="283"/>
              <w:rPr>
                <w:sz w:val="20"/>
                <w:szCs w:val="20"/>
              </w:rPr>
            </w:pPr>
            <w:r w:rsidRPr="00F94333">
              <w:rPr>
                <w:sz w:val="20"/>
                <w:szCs w:val="20"/>
              </w:rPr>
              <w:t>Maximizar los trastornos de la empresa.</w:t>
            </w:r>
          </w:p>
          <w:p w14:paraId="12C74029" w14:textId="77777777" w:rsidR="00507DE7" w:rsidRPr="00F94333" w:rsidRDefault="00507DE7" w:rsidP="00507DE7">
            <w:pPr>
              <w:rPr>
                <w:sz w:val="20"/>
                <w:szCs w:val="20"/>
              </w:rPr>
            </w:pPr>
          </w:p>
          <w:p w14:paraId="0F5851AB" w14:textId="50FBC405" w:rsidR="00507DE7" w:rsidRPr="00F94333" w:rsidRDefault="00507DE7" w:rsidP="00507DE7">
            <w:pPr>
              <w:pStyle w:val="Prrafodelista"/>
              <w:numPr>
                <w:ilvl w:val="0"/>
                <w:numId w:val="12"/>
              </w:numPr>
              <w:ind w:left="331" w:hanging="283"/>
              <w:rPr>
                <w:sz w:val="20"/>
                <w:szCs w:val="20"/>
              </w:rPr>
            </w:pPr>
            <w:r w:rsidRPr="00F94333">
              <w:rPr>
                <w:sz w:val="20"/>
                <w:szCs w:val="20"/>
              </w:rPr>
              <w:t>Disminución de los costos.</w:t>
            </w:r>
          </w:p>
          <w:p w14:paraId="659BDF69" w14:textId="77777777" w:rsidR="00507DE7" w:rsidRPr="00F94333" w:rsidRDefault="00507DE7" w:rsidP="00507DE7">
            <w:pPr>
              <w:pStyle w:val="Prrafodelista"/>
              <w:ind w:left="331"/>
              <w:rPr>
                <w:sz w:val="20"/>
                <w:szCs w:val="20"/>
              </w:rPr>
            </w:pPr>
          </w:p>
          <w:p w14:paraId="58A8D231" w14:textId="738615DD" w:rsidR="00507DE7" w:rsidRPr="00F94333" w:rsidRDefault="00507DE7" w:rsidP="00507DE7">
            <w:pPr>
              <w:pStyle w:val="Prrafodelista"/>
              <w:numPr>
                <w:ilvl w:val="0"/>
                <w:numId w:val="12"/>
              </w:numPr>
              <w:ind w:left="331" w:hanging="283"/>
              <w:rPr>
                <w:sz w:val="20"/>
                <w:szCs w:val="20"/>
              </w:rPr>
            </w:pPr>
            <w:r w:rsidRPr="00F94333">
              <w:rPr>
                <w:sz w:val="20"/>
                <w:szCs w:val="20"/>
              </w:rPr>
              <w:t>Garantía de seguridad del personal y de los recursos físicos.</w:t>
            </w:r>
          </w:p>
          <w:p w14:paraId="7A01BFEF" w14:textId="77777777" w:rsidR="00507DE7" w:rsidRPr="00F94333" w:rsidRDefault="00507DE7" w:rsidP="00507DE7">
            <w:pPr>
              <w:rPr>
                <w:sz w:val="20"/>
                <w:szCs w:val="20"/>
              </w:rPr>
            </w:pPr>
          </w:p>
          <w:p w14:paraId="4EF00C80" w14:textId="77777777" w:rsidR="00507DE7" w:rsidRPr="00F94333" w:rsidRDefault="00507DE7" w:rsidP="00507DE7">
            <w:pPr>
              <w:pStyle w:val="Prrafodelista"/>
              <w:numPr>
                <w:ilvl w:val="0"/>
                <w:numId w:val="12"/>
              </w:numPr>
              <w:ind w:left="331" w:hanging="283"/>
              <w:rPr>
                <w:sz w:val="20"/>
                <w:szCs w:val="20"/>
              </w:rPr>
            </w:pPr>
            <w:r w:rsidRPr="00F94333">
              <w:rPr>
                <w:sz w:val="20"/>
                <w:szCs w:val="20"/>
              </w:rPr>
              <w:t>Conservación de la capacidad de venta</w:t>
            </w:r>
          </w:p>
          <w:p w14:paraId="0446B8D4" w14:textId="51C35DBD" w:rsidR="00507DE7" w:rsidRPr="00146CA8" w:rsidRDefault="00507DE7" w:rsidP="00507DE7"/>
        </w:tc>
        <w:tc>
          <w:tcPr>
            <w:tcW w:w="927" w:type="pct"/>
          </w:tcPr>
          <w:p w14:paraId="000AFDF1" w14:textId="2A749FDC" w:rsidR="00507DE7" w:rsidRPr="00304DF3" w:rsidRDefault="00507DE7" w:rsidP="00507DE7">
            <w:pPr>
              <w:pStyle w:val="Prrafodelista"/>
              <w:ind w:left="-88"/>
              <w:rPr>
                <w:sz w:val="20"/>
                <w:szCs w:val="20"/>
                <w:lang w:val="en-US"/>
              </w:rPr>
            </w:pPr>
            <w:r w:rsidRPr="00F94333">
              <w:rPr>
                <w:sz w:val="20"/>
                <w:szCs w:val="20"/>
              </w:rPr>
              <w:t xml:space="preserve">  </w:t>
            </w:r>
            <w:r w:rsidRPr="00304DF3">
              <w:rPr>
                <w:sz w:val="20"/>
                <w:szCs w:val="20"/>
                <w:lang w:val="en-US"/>
              </w:rPr>
              <w:t xml:space="preserve">V </w:t>
            </w:r>
            <w:proofErr w:type="gramStart"/>
            <w:r w:rsidRPr="00304DF3">
              <w:rPr>
                <w:sz w:val="20"/>
                <w:szCs w:val="20"/>
                <w:lang w:val="en-US"/>
              </w:rPr>
              <w:t xml:space="preserve">(  </w:t>
            </w:r>
            <w:proofErr w:type="gramEnd"/>
            <w:r w:rsidRPr="00304DF3">
              <w:rPr>
                <w:sz w:val="20"/>
                <w:szCs w:val="20"/>
                <w:lang w:val="en-US"/>
              </w:rPr>
              <w:t xml:space="preserve">  )  F (   )</w:t>
            </w:r>
          </w:p>
          <w:p w14:paraId="572595E2" w14:textId="1B58B041" w:rsidR="00507DE7" w:rsidRPr="00304DF3" w:rsidRDefault="00507DE7" w:rsidP="00507DE7">
            <w:pPr>
              <w:pStyle w:val="Prrafodelista"/>
              <w:ind w:left="-88"/>
              <w:rPr>
                <w:sz w:val="20"/>
                <w:szCs w:val="20"/>
                <w:lang w:val="en-US"/>
              </w:rPr>
            </w:pPr>
          </w:p>
          <w:p w14:paraId="346E6908" w14:textId="77777777" w:rsidR="00507DE7" w:rsidRPr="00304DF3" w:rsidRDefault="00507DE7" w:rsidP="00507DE7">
            <w:pPr>
              <w:pStyle w:val="Prrafodelista"/>
              <w:ind w:left="-88"/>
              <w:rPr>
                <w:sz w:val="20"/>
                <w:szCs w:val="20"/>
                <w:lang w:val="en-US"/>
              </w:rPr>
            </w:pPr>
          </w:p>
          <w:p w14:paraId="3D9C852B" w14:textId="71B348B0" w:rsidR="00507DE7" w:rsidRPr="00304DF3" w:rsidRDefault="00507DE7" w:rsidP="00507DE7">
            <w:pPr>
              <w:pStyle w:val="Prrafodelista"/>
              <w:ind w:left="-88"/>
              <w:rPr>
                <w:sz w:val="20"/>
                <w:szCs w:val="20"/>
                <w:lang w:val="en-US"/>
              </w:rPr>
            </w:pPr>
            <w:r w:rsidRPr="00304DF3">
              <w:rPr>
                <w:sz w:val="20"/>
                <w:szCs w:val="20"/>
                <w:lang w:val="en-US"/>
              </w:rPr>
              <w:t xml:space="preserve">  V </w:t>
            </w:r>
            <w:proofErr w:type="gramStart"/>
            <w:r w:rsidRPr="00304DF3">
              <w:rPr>
                <w:sz w:val="20"/>
                <w:szCs w:val="20"/>
                <w:lang w:val="en-US"/>
              </w:rPr>
              <w:t xml:space="preserve">(  </w:t>
            </w:r>
            <w:proofErr w:type="gramEnd"/>
            <w:r w:rsidRPr="00304DF3">
              <w:rPr>
                <w:sz w:val="20"/>
                <w:szCs w:val="20"/>
                <w:lang w:val="en-US"/>
              </w:rPr>
              <w:t xml:space="preserve">  )  F (   )</w:t>
            </w:r>
          </w:p>
          <w:p w14:paraId="05F8878B" w14:textId="77777777" w:rsidR="00507DE7" w:rsidRPr="00304DF3" w:rsidRDefault="00507DE7" w:rsidP="00507DE7">
            <w:pPr>
              <w:pStyle w:val="Prrafodelista"/>
              <w:ind w:left="-88"/>
              <w:rPr>
                <w:sz w:val="20"/>
                <w:szCs w:val="20"/>
                <w:lang w:val="en-US"/>
              </w:rPr>
            </w:pPr>
          </w:p>
          <w:p w14:paraId="38AD8981" w14:textId="77777777" w:rsidR="00507DE7" w:rsidRPr="00304DF3" w:rsidRDefault="00507DE7" w:rsidP="00507DE7">
            <w:pPr>
              <w:pStyle w:val="Prrafodelista"/>
              <w:ind w:left="-88"/>
              <w:rPr>
                <w:sz w:val="20"/>
                <w:szCs w:val="20"/>
                <w:lang w:val="en-US"/>
              </w:rPr>
            </w:pPr>
            <w:r w:rsidRPr="00304DF3">
              <w:rPr>
                <w:sz w:val="20"/>
                <w:szCs w:val="20"/>
                <w:lang w:val="en-US"/>
              </w:rPr>
              <w:t xml:space="preserve">  V </w:t>
            </w:r>
            <w:proofErr w:type="gramStart"/>
            <w:r w:rsidRPr="00304DF3">
              <w:rPr>
                <w:sz w:val="20"/>
                <w:szCs w:val="20"/>
                <w:lang w:val="en-US"/>
              </w:rPr>
              <w:t xml:space="preserve">(  </w:t>
            </w:r>
            <w:proofErr w:type="gramEnd"/>
            <w:r w:rsidRPr="00304DF3">
              <w:rPr>
                <w:sz w:val="20"/>
                <w:szCs w:val="20"/>
                <w:lang w:val="en-US"/>
              </w:rPr>
              <w:t xml:space="preserve">  )  F (   )</w:t>
            </w:r>
          </w:p>
          <w:p w14:paraId="0A7D9B59" w14:textId="77777777" w:rsidR="00507DE7" w:rsidRPr="00304DF3" w:rsidRDefault="00507DE7" w:rsidP="00507DE7">
            <w:pPr>
              <w:rPr>
                <w:sz w:val="20"/>
                <w:szCs w:val="20"/>
                <w:lang w:val="en-US"/>
              </w:rPr>
            </w:pPr>
          </w:p>
          <w:p w14:paraId="4EA4369B" w14:textId="77777777" w:rsidR="00507DE7" w:rsidRPr="00304DF3" w:rsidRDefault="00507DE7" w:rsidP="00507DE7">
            <w:pPr>
              <w:pStyle w:val="Prrafodelista"/>
              <w:ind w:left="-88"/>
              <w:rPr>
                <w:sz w:val="20"/>
                <w:szCs w:val="20"/>
                <w:lang w:val="en-US"/>
              </w:rPr>
            </w:pPr>
            <w:r w:rsidRPr="00304DF3">
              <w:rPr>
                <w:sz w:val="20"/>
                <w:szCs w:val="20"/>
                <w:lang w:val="en-US"/>
              </w:rPr>
              <w:t xml:space="preserve">  V </w:t>
            </w:r>
            <w:proofErr w:type="gramStart"/>
            <w:r w:rsidRPr="00304DF3">
              <w:rPr>
                <w:sz w:val="20"/>
                <w:szCs w:val="20"/>
                <w:lang w:val="en-US"/>
              </w:rPr>
              <w:t xml:space="preserve">(  </w:t>
            </w:r>
            <w:proofErr w:type="gramEnd"/>
            <w:r w:rsidRPr="00304DF3">
              <w:rPr>
                <w:sz w:val="20"/>
                <w:szCs w:val="20"/>
                <w:lang w:val="en-US"/>
              </w:rPr>
              <w:t xml:space="preserve">  )  F (   )</w:t>
            </w:r>
          </w:p>
          <w:p w14:paraId="0CCFACAE" w14:textId="29D76276" w:rsidR="00507DE7" w:rsidRPr="00304DF3" w:rsidRDefault="00507DE7" w:rsidP="00507DE7">
            <w:pPr>
              <w:pStyle w:val="Prrafodelista"/>
              <w:ind w:left="-88"/>
              <w:rPr>
                <w:sz w:val="20"/>
                <w:szCs w:val="20"/>
                <w:lang w:val="en-US"/>
              </w:rPr>
            </w:pPr>
          </w:p>
          <w:p w14:paraId="46E90F4D" w14:textId="77777777" w:rsidR="00507DE7" w:rsidRPr="00304DF3" w:rsidRDefault="00507DE7" w:rsidP="00507DE7">
            <w:pPr>
              <w:pStyle w:val="Prrafodelista"/>
              <w:ind w:left="-88"/>
              <w:rPr>
                <w:sz w:val="20"/>
                <w:szCs w:val="20"/>
                <w:lang w:val="en-US"/>
              </w:rPr>
            </w:pPr>
          </w:p>
          <w:p w14:paraId="3C538A7B" w14:textId="1AE3419C" w:rsidR="00507DE7" w:rsidRPr="00304DF3" w:rsidRDefault="00507DE7" w:rsidP="00507DE7">
            <w:pPr>
              <w:pStyle w:val="Prrafodelista"/>
              <w:ind w:left="-88"/>
              <w:rPr>
                <w:sz w:val="20"/>
                <w:szCs w:val="20"/>
                <w:lang w:val="en-US"/>
              </w:rPr>
            </w:pPr>
            <w:r w:rsidRPr="00304DF3">
              <w:rPr>
                <w:sz w:val="20"/>
                <w:szCs w:val="20"/>
                <w:lang w:val="en-US"/>
              </w:rPr>
              <w:t xml:space="preserve">  V </w:t>
            </w:r>
            <w:proofErr w:type="gramStart"/>
            <w:r w:rsidRPr="00304DF3">
              <w:rPr>
                <w:sz w:val="20"/>
                <w:szCs w:val="20"/>
                <w:lang w:val="en-US"/>
              </w:rPr>
              <w:t xml:space="preserve">(  </w:t>
            </w:r>
            <w:proofErr w:type="gramEnd"/>
            <w:r w:rsidRPr="00304DF3">
              <w:rPr>
                <w:sz w:val="20"/>
                <w:szCs w:val="20"/>
                <w:lang w:val="en-US"/>
              </w:rPr>
              <w:t xml:space="preserve">  )  F (   )</w:t>
            </w:r>
          </w:p>
        </w:tc>
      </w:tr>
      <w:tr w:rsidR="00536595" w:rsidRPr="00146CA8" w14:paraId="7217F953" w14:textId="77777777" w:rsidTr="00A7560B">
        <w:trPr>
          <w:trHeight w:val="387"/>
        </w:trPr>
        <w:tc>
          <w:tcPr>
            <w:tcW w:w="1406" w:type="pct"/>
            <w:vAlign w:val="center"/>
          </w:tcPr>
          <w:p w14:paraId="6C4DB0C3" w14:textId="77777777" w:rsidR="00536595" w:rsidRPr="00EC54B0" w:rsidRDefault="00536595" w:rsidP="00A7560B">
            <w:pPr>
              <w:rPr>
                <w:b/>
                <w:sz w:val="20"/>
                <w:szCs w:val="20"/>
              </w:rPr>
            </w:pPr>
            <w:r w:rsidRPr="00EC54B0">
              <w:rPr>
                <w:b/>
                <w:sz w:val="20"/>
                <w:szCs w:val="20"/>
              </w:rPr>
              <w:t>Respuesta correcta</w:t>
            </w:r>
          </w:p>
        </w:tc>
        <w:tc>
          <w:tcPr>
            <w:tcW w:w="3594" w:type="pct"/>
            <w:gridSpan w:val="2"/>
            <w:vAlign w:val="center"/>
          </w:tcPr>
          <w:p w14:paraId="7B832B10" w14:textId="0D71EBDB" w:rsidR="00536595" w:rsidRPr="00EC54B0" w:rsidRDefault="00536595" w:rsidP="00A7560B">
            <w:pPr>
              <w:rPr>
                <w:b/>
                <w:sz w:val="20"/>
                <w:szCs w:val="20"/>
              </w:rPr>
            </w:pPr>
            <w:r>
              <w:rPr>
                <w:b/>
                <w:sz w:val="20"/>
                <w:szCs w:val="20"/>
              </w:rPr>
              <w:t xml:space="preserve">A, </w:t>
            </w:r>
            <w:r w:rsidR="00507DE7">
              <w:rPr>
                <w:b/>
                <w:sz w:val="20"/>
                <w:szCs w:val="20"/>
              </w:rPr>
              <w:t>C,</w:t>
            </w:r>
            <w:r w:rsidR="00B97083">
              <w:rPr>
                <w:b/>
                <w:sz w:val="20"/>
                <w:szCs w:val="20"/>
              </w:rPr>
              <w:t xml:space="preserve"> </w:t>
            </w:r>
            <w:r w:rsidR="00507DE7">
              <w:rPr>
                <w:b/>
                <w:sz w:val="20"/>
                <w:szCs w:val="20"/>
              </w:rPr>
              <w:t>D</w:t>
            </w:r>
            <w:r>
              <w:rPr>
                <w:b/>
                <w:sz w:val="20"/>
                <w:szCs w:val="20"/>
              </w:rPr>
              <w:t xml:space="preserve">, SON </w:t>
            </w:r>
            <w:r w:rsidR="00507DE7">
              <w:rPr>
                <w:b/>
                <w:sz w:val="20"/>
                <w:szCs w:val="20"/>
              </w:rPr>
              <w:t>VERDADERAS</w:t>
            </w:r>
          </w:p>
        </w:tc>
      </w:tr>
      <w:tr w:rsidR="00536595" w:rsidRPr="00146CA8" w14:paraId="5A047F7E" w14:textId="77777777" w:rsidTr="00A7560B">
        <w:trPr>
          <w:trHeight w:val="487"/>
        </w:trPr>
        <w:tc>
          <w:tcPr>
            <w:tcW w:w="1406" w:type="pct"/>
            <w:vAlign w:val="center"/>
          </w:tcPr>
          <w:p w14:paraId="1CC4D061" w14:textId="77777777" w:rsidR="00536595" w:rsidRPr="00EC54B0" w:rsidRDefault="00536595" w:rsidP="00A7560B">
            <w:pPr>
              <w:rPr>
                <w:b/>
                <w:sz w:val="20"/>
                <w:szCs w:val="20"/>
              </w:rPr>
            </w:pPr>
            <w:r w:rsidRPr="00EC54B0">
              <w:rPr>
                <w:b/>
                <w:sz w:val="20"/>
                <w:szCs w:val="20"/>
              </w:rPr>
              <w:t>Justificación respuesta correcta</w:t>
            </w:r>
          </w:p>
        </w:tc>
        <w:tc>
          <w:tcPr>
            <w:tcW w:w="3594" w:type="pct"/>
            <w:gridSpan w:val="2"/>
            <w:vAlign w:val="center"/>
          </w:tcPr>
          <w:p w14:paraId="6511DC4B" w14:textId="77777777" w:rsidR="00F94333" w:rsidRPr="00F94333" w:rsidRDefault="00F94333" w:rsidP="00F94333">
            <w:pPr>
              <w:rPr>
                <w:sz w:val="20"/>
                <w:szCs w:val="20"/>
              </w:rPr>
            </w:pPr>
            <w:r w:rsidRPr="00F94333">
              <w:rPr>
                <w:sz w:val="20"/>
                <w:szCs w:val="20"/>
              </w:rPr>
              <w:t>Las acciones de mantenimiento sirven para alcanzar los objetivos siguientes:</w:t>
            </w:r>
          </w:p>
          <w:p w14:paraId="793D0F4C" w14:textId="11FB15A4" w:rsidR="00F94333" w:rsidRPr="00F94333" w:rsidRDefault="00F94333" w:rsidP="00F94333">
            <w:pPr>
              <w:pStyle w:val="Prrafodelista"/>
              <w:numPr>
                <w:ilvl w:val="0"/>
                <w:numId w:val="13"/>
              </w:numPr>
              <w:rPr>
                <w:sz w:val="20"/>
                <w:szCs w:val="20"/>
              </w:rPr>
            </w:pPr>
            <w:r w:rsidRPr="00F94333">
              <w:rPr>
                <w:sz w:val="20"/>
                <w:szCs w:val="20"/>
              </w:rPr>
              <w:t>Conservación de la capacidad de producción.</w:t>
            </w:r>
          </w:p>
          <w:p w14:paraId="3680BF96" w14:textId="29D63B18" w:rsidR="00F94333" w:rsidRPr="00F94333" w:rsidRDefault="00F94333" w:rsidP="00F94333">
            <w:pPr>
              <w:pStyle w:val="Prrafodelista"/>
              <w:numPr>
                <w:ilvl w:val="0"/>
                <w:numId w:val="13"/>
              </w:numPr>
              <w:rPr>
                <w:sz w:val="20"/>
                <w:szCs w:val="20"/>
              </w:rPr>
            </w:pPr>
            <w:r w:rsidRPr="00F94333">
              <w:rPr>
                <w:sz w:val="20"/>
                <w:szCs w:val="20"/>
              </w:rPr>
              <w:t>Conservación de los locales industriales/comerciales.</w:t>
            </w:r>
          </w:p>
          <w:p w14:paraId="0442A367" w14:textId="64F108FA" w:rsidR="00F94333" w:rsidRPr="00F94333" w:rsidRDefault="00F94333" w:rsidP="00F94333">
            <w:pPr>
              <w:pStyle w:val="Prrafodelista"/>
              <w:numPr>
                <w:ilvl w:val="0"/>
                <w:numId w:val="13"/>
              </w:numPr>
              <w:rPr>
                <w:sz w:val="20"/>
                <w:szCs w:val="20"/>
              </w:rPr>
            </w:pPr>
            <w:r w:rsidRPr="00F94333">
              <w:rPr>
                <w:sz w:val="20"/>
                <w:szCs w:val="20"/>
              </w:rPr>
              <w:t>Minimización de los trastornos de la empresa.</w:t>
            </w:r>
          </w:p>
          <w:p w14:paraId="0B836BF4" w14:textId="253FE5D9" w:rsidR="00F94333" w:rsidRPr="00F94333" w:rsidRDefault="00F94333" w:rsidP="00F94333">
            <w:pPr>
              <w:pStyle w:val="Prrafodelista"/>
              <w:numPr>
                <w:ilvl w:val="0"/>
                <w:numId w:val="13"/>
              </w:numPr>
              <w:rPr>
                <w:sz w:val="20"/>
                <w:szCs w:val="20"/>
              </w:rPr>
            </w:pPr>
            <w:r w:rsidRPr="00F94333">
              <w:rPr>
                <w:sz w:val="20"/>
                <w:szCs w:val="20"/>
              </w:rPr>
              <w:t>Disminución de los costos.</w:t>
            </w:r>
          </w:p>
          <w:p w14:paraId="12A4DED0" w14:textId="77C1257B" w:rsidR="00536595" w:rsidRPr="00F94333" w:rsidRDefault="00F94333" w:rsidP="00F94333">
            <w:pPr>
              <w:pStyle w:val="Prrafodelista"/>
              <w:numPr>
                <w:ilvl w:val="0"/>
                <w:numId w:val="13"/>
              </w:numPr>
              <w:rPr>
                <w:sz w:val="20"/>
                <w:szCs w:val="20"/>
              </w:rPr>
            </w:pPr>
            <w:r w:rsidRPr="00F94333">
              <w:rPr>
                <w:sz w:val="20"/>
                <w:szCs w:val="20"/>
              </w:rPr>
              <w:t>Garantía de seguridad del personal y de los recursos físicos</w:t>
            </w:r>
          </w:p>
        </w:tc>
      </w:tr>
      <w:tr w:rsidR="00536595" w:rsidRPr="00146CA8" w14:paraId="4B6275DE" w14:textId="77777777" w:rsidTr="00A7560B">
        <w:trPr>
          <w:trHeight w:val="487"/>
        </w:trPr>
        <w:tc>
          <w:tcPr>
            <w:tcW w:w="1406" w:type="pct"/>
            <w:vAlign w:val="center"/>
          </w:tcPr>
          <w:p w14:paraId="799BEBDF" w14:textId="77777777" w:rsidR="00536595" w:rsidRPr="00EC54B0" w:rsidRDefault="00536595" w:rsidP="00A7560B">
            <w:pPr>
              <w:rPr>
                <w:b/>
                <w:sz w:val="20"/>
                <w:szCs w:val="20"/>
              </w:rPr>
            </w:pPr>
            <w:r w:rsidRPr="00EC54B0">
              <w:rPr>
                <w:b/>
                <w:sz w:val="20"/>
                <w:szCs w:val="20"/>
              </w:rPr>
              <w:t>Bibliografía</w:t>
            </w:r>
          </w:p>
        </w:tc>
        <w:tc>
          <w:tcPr>
            <w:tcW w:w="3594" w:type="pct"/>
            <w:gridSpan w:val="2"/>
            <w:vAlign w:val="center"/>
          </w:tcPr>
          <w:p w14:paraId="38C92A40" w14:textId="77777777" w:rsidR="00507DE7" w:rsidRPr="00507DE7" w:rsidRDefault="00507DE7" w:rsidP="00507DE7">
            <w:pPr>
              <w:rPr>
                <w:sz w:val="20"/>
                <w:szCs w:val="20"/>
              </w:rPr>
            </w:pPr>
            <w:r w:rsidRPr="00507DE7">
              <w:rPr>
                <w:sz w:val="20"/>
                <w:szCs w:val="20"/>
              </w:rPr>
              <w:t>Teoría y práctica del mantenimiento industrial avanzado</w:t>
            </w:r>
          </w:p>
          <w:p w14:paraId="3575DC19" w14:textId="77777777" w:rsidR="00507DE7" w:rsidRPr="00507DE7" w:rsidRDefault="00507DE7" w:rsidP="00507DE7">
            <w:pPr>
              <w:rPr>
                <w:sz w:val="20"/>
                <w:szCs w:val="20"/>
              </w:rPr>
            </w:pPr>
            <w:r w:rsidRPr="00507DE7">
              <w:rPr>
                <w:sz w:val="20"/>
                <w:szCs w:val="20"/>
              </w:rPr>
              <w:t>Autores: Francisco Javier González Fernández</w:t>
            </w:r>
          </w:p>
          <w:p w14:paraId="05898B5E" w14:textId="77777777" w:rsidR="00507DE7" w:rsidRPr="00507DE7" w:rsidRDefault="00507DE7" w:rsidP="00507DE7">
            <w:pPr>
              <w:rPr>
                <w:sz w:val="20"/>
                <w:szCs w:val="20"/>
              </w:rPr>
            </w:pPr>
            <w:r w:rsidRPr="00507DE7">
              <w:rPr>
                <w:sz w:val="20"/>
                <w:szCs w:val="20"/>
              </w:rPr>
              <w:t xml:space="preserve">Editores: </w:t>
            </w:r>
            <w:proofErr w:type="gramStart"/>
            <w:r w:rsidRPr="00507DE7">
              <w:rPr>
                <w:sz w:val="20"/>
                <w:szCs w:val="20"/>
              </w:rPr>
              <w:t>Madrid :</w:t>
            </w:r>
            <w:proofErr w:type="gramEnd"/>
            <w:r w:rsidRPr="00507DE7">
              <w:rPr>
                <w:sz w:val="20"/>
                <w:szCs w:val="20"/>
              </w:rPr>
              <w:t xml:space="preserve"> Fundación </w:t>
            </w:r>
            <w:proofErr w:type="spellStart"/>
            <w:r w:rsidRPr="00507DE7">
              <w:rPr>
                <w:sz w:val="20"/>
                <w:szCs w:val="20"/>
              </w:rPr>
              <w:t>Confemetal</w:t>
            </w:r>
            <w:proofErr w:type="spellEnd"/>
            <w:r w:rsidRPr="00507DE7">
              <w:rPr>
                <w:sz w:val="20"/>
                <w:szCs w:val="20"/>
              </w:rPr>
              <w:t>, D.L. 2011</w:t>
            </w:r>
          </w:p>
          <w:p w14:paraId="08B4584A" w14:textId="77777777" w:rsidR="00507DE7" w:rsidRPr="00507DE7" w:rsidRDefault="00507DE7" w:rsidP="00507DE7">
            <w:pPr>
              <w:rPr>
                <w:sz w:val="20"/>
                <w:szCs w:val="20"/>
              </w:rPr>
            </w:pPr>
            <w:r w:rsidRPr="00507DE7">
              <w:rPr>
                <w:sz w:val="20"/>
                <w:szCs w:val="20"/>
              </w:rPr>
              <w:t>Año de publicación: 2011</w:t>
            </w:r>
          </w:p>
          <w:p w14:paraId="09ABB8C5" w14:textId="77777777" w:rsidR="00507DE7" w:rsidRPr="00507DE7" w:rsidRDefault="00507DE7" w:rsidP="00507DE7">
            <w:pPr>
              <w:rPr>
                <w:sz w:val="20"/>
                <w:szCs w:val="20"/>
              </w:rPr>
            </w:pPr>
            <w:r w:rsidRPr="00507DE7">
              <w:rPr>
                <w:sz w:val="20"/>
                <w:szCs w:val="20"/>
              </w:rPr>
              <w:t>País: España</w:t>
            </w:r>
          </w:p>
          <w:p w14:paraId="1BDC25A6" w14:textId="77777777" w:rsidR="00507DE7" w:rsidRPr="00507DE7" w:rsidRDefault="00507DE7" w:rsidP="00507DE7">
            <w:pPr>
              <w:rPr>
                <w:sz w:val="20"/>
                <w:szCs w:val="20"/>
              </w:rPr>
            </w:pPr>
            <w:r w:rsidRPr="00507DE7">
              <w:rPr>
                <w:sz w:val="20"/>
                <w:szCs w:val="20"/>
              </w:rPr>
              <w:t>Idioma: español</w:t>
            </w:r>
          </w:p>
          <w:p w14:paraId="6DB4C7D0" w14:textId="679D211A" w:rsidR="00536595" w:rsidRPr="00EC54B0" w:rsidRDefault="00507DE7" w:rsidP="00507DE7">
            <w:pPr>
              <w:rPr>
                <w:sz w:val="20"/>
                <w:szCs w:val="20"/>
              </w:rPr>
            </w:pPr>
            <w:r w:rsidRPr="00507DE7">
              <w:rPr>
                <w:sz w:val="20"/>
                <w:szCs w:val="20"/>
              </w:rPr>
              <w:t>ISBN: 978-84-92735-85-3</w:t>
            </w:r>
          </w:p>
        </w:tc>
      </w:tr>
    </w:tbl>
    <w:p w14:paraId="480A2A3C" w14:textId="20CABFC5" w:rsidR="00536595" w:rsidRDefault="00536595" w:rsidP="005135DC"/>
    <w:p w14:paraId="2355CDE8" w14:textId="77777777" w:rsidR="000D0EBE" w:rsidRDefault="000D0EBE" w:rsidP="000D0EBE"/>
    <w:p w14:paraId="2DC905AA" w14:textId="007A12AC" w:rsidR="000D0EBE" w:rsidRPr="000D0EBE" w:rsidRDefault="000D0EBE" w:rsidP="000D0EBE">
      <w:pPr>
        <w:rPr>
          <w:b/>
          <w:bCs/>
          <w:u w:val="single"/>
        </w:rPr>
      </w:pPr>
      <w:r w:rsidRPr="000D0EBE">
        <w:rPr>
          <w:b/>
          <w:bCs/>
          <w:u w:val="single"/>
        </w:rPr>
        <w:t>PREGUNTA</w:t>
      </w:r>
      <w:r>
        <w:rPr>
          <w:b/>
          <w:bCs/>
          <w:u w:val="single"/>
        </w:rPr>
        <w:t xml:space="preserve"> 4</w:t>
      </w:r>
      <w:r w:rsidRPr="000D0EBE">
        <w:rPr>
          <w:b/>
          <w:bCs/>
          <w:u w:val="single"/>
        </w:rPr>
        <w:t xml:space="preserve"> </w:t>
      </w:r>
    </w:p>
    <w:p w14:paraId="13EB1012" w14:textId="77777777" w:rsidR="000D0EBE" w:rsidRDefault="000D0EBE" w:rsidP="000D0EBE"/>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0D0EBE" w:rsidRPr="00077946" w14:paraId="5742E7F6" w14:textId="77777777" w:rsidTr="008F4B81">
        <w:trPr>
          <w:trHeight w:val="315"/>
        </w:trPr>
        <w:tc>
          <w:tcPr>
            <w:tcW w:w="5000" w:type="pct"/>
            <w:gridSpan w:val="6"/>
            <w:vAlign w:val="center"/>
            <w:hideMark/>
          </w:tcPr>
          <w:p w14:paraId="3BD436B1" w14:textId="77777777" w:rsidR="000D0EBE" w:rsidRPr="00077946" w:rsidRDefault="000D0EBE"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0D0EBE" w:rsidRPr="00077946" w14:paraId="3ABC3120" w14:textId="77777777" w:rsidTr="008F4B81">
        <w:trPr>
          <w:trHeight w:val="315"/>
        </w:trPr>
        <w:tc>
          <w:tcPr>
            <w:tcW w:w="1191" w:type="pct"/>
            <w:vAlign w:val="center"/>
            <w:hideMark/>
          </w:tcPr>
          <w:p w14:paraId="3CC9A308" w14:textId="77777777" w:rsidR="000D0EBE" w:rsidRPr="00077946" w:rsidRDefault="000D0EBE"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1E803B81" w14:textId="77777777" w:rsidR="000D0EBE" w:rsidRPr="00077946" w:rsidRDefault="000D0EBE" w:rsidP="008F4B81">
            <w:pPr>
              <w:jc w:val="center"/>
              <w:rPr>
                <w:rFonts w:ascii="Bookman Old Style" w:hAnsi="Bookman Old Style" w:cs="Arial"/>
                <w:color w:val="000000"/>
                <w:sz w:val="18"/>
                <w:szCs w:val="18"/>
                <w:lang w:eastAsia="es-MX"/>
              </w:rPr>
            </w:pPr>
          </w:p>
        </w:tc>
        <w:tc>
          <w:tcPr>
            <w:tcW w:w="1281" w:type="pct"/>
            <w:vAlign w:val="center"/>
          </w:tcPr>
          <w:p w14:paraId="38779649" w14:textId="77777777" w:rsidR="000D0EBE" w:rsidRPr="00077946" w:rsidRDefault="000D0EBE"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5ECD40DD" w14:textId="77777777" w:rsidR="000D0EBE" w:rsidRPr="00077946" w:rsidRDefault="000D0EBE"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033E5008" w14:textId="77777777" w:rsidR="000D0EBE" w:rsidRPr="00077946" w:rsidRDefault="000D0EBE"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0890EC0C" w14:textId="77777777" w:rsidR="000D0EBE" w:rsidRPr="00077946" w:rsidRDefault="000D0EBE" w:rsidP="008F4B81">
            <w:pPr>
              <w:jc w:val="center"/>
              <w:rPr>
                <w:rFonts w:ascii="Bookman Old Style" w:hAnsi="Bookman Old Style" w:cs="Arial"/>
                <w:color w:val="000000"/>
                <w:sz w:val="18"/>
                <w:szCs w:val="18"/>
                <w:lang w:eastAsia="es-MX"/>
              </w:rPr>
            </w:pPr>
          </w:p>
        </w:tc>
      </w:tr>
    </w:tbl>
    <w:p w14:paraId="60B55BE6" w14:textId="77777777" w:rsidR="000D0EBE" w:rsidRPr="009E6F39" w:rsidRDefault="000D0EBE" w:rsidP="000D0EBE"/>
    <w:tbl>
      <w:tblPr>
        <w:tblStyle w:val="Tablaconcuadrcula"/>
        <w:tblW w:w="5000" w:type="pct"/>
        <w:tblLook w:val="0480" w:firstRow="0" w:lastRow="0" w:firstColumn="1" w:lastColumn="0" w:noHBand="0" w:noVBand="1"/>
      </w:tblPr>
      <w:tblGrid>
        <w:gridCol w:w="2389"/>
        <w:gridCol w:w="6105"/>
      </w:tblGrid>
      <w:tr w:rsidR="000D0EBE" w:rsidRPr="00146CA8" w14:paraId="54700644" w14:textId="77777777" w:rsidTr="008F4B81">
        <w:trPr>
          <w:trHeight w:val="299"/>
        </w:trPr>
        <w:tc>
          <w:tcPr>
            <w:tcW w:w="1406" w:type="pct"/>
            <w:vAlign w:val="center"/>
          </w:tcPr>
          <w:p w14:paraId="28937BD2" w14:textId="77777777" w:rsidR="000D0EBE" w:rsidRPr="00EC54B0" w:rsidRDefault="000D0EBE" w:rsidP="008F4B81">
            <w:pPr>
              <w:rPr>
                <w:b/>
                <w:sz w:val="20"/>
                <w:szCs w:val="20"/>
              </w:rPr>
            </w:pPr>
            <w:r w:rsidRPr="00EC54B0">
              <w:rPr>
                <w:b/>
                <w:sz w:val="20"/>
                <w:szCs w:val="20"/>
              </w:rPr>
              <w:t>Enunciado de la Pregunta</w:t>
            </w:r>
          </w:p>
        </w:tc>
        <w:tc>
          <w:tcPr>
            <w:tcW w:w="3594" w:type="pct"/>
            <w:vAlign w:val="center"/>
          </w:tcPr>
          <w:p w14:paraId="3D01E508" w14:textId="77777777" w:rsidR="000D0EBE" w:rsidRDefault="000D0EBE" w:rsidP="008F4B81">
            <w:pPr>
              <w:rPr>
                <w:sz w:val="20"/>
                <w:szCs w:val="20"/>
              </w:rPr>
            </w:pPr>
            <w:r w:rsidRPr="009969D1">
              <w:rPr>
                <w:sz w:val="20"/>
                <w:szCs w:val="20"/>
              </w:rPr>
              <w:t>SELECCIONE LA RESPUESTA CORRECTA</w:t>
            </w:r>
          </w:p>
          <w:p w14:paraId="0CBC3129" w14:textId="77777777" w:rsidR="000D0EBE" w:rsidRDefault="000D0EBE" w:rsidP="008F4B81">
            <w:pPr>
              <w:rPr>
                <w:sz w:val="20"/>
                <w:szCs w:val="20"/>
              </w:rPr>
            </w:pPr>
            <w:r w:rsidRPr="009969D1">
              <w:rPr>
                <w:sz w:val="20"/>
                <w:szCs w:val="20"/>
              </w:rPr>
              <w:t xml:space="preserve"> </w:t>
            </w:r>
          </w:p>
          <w:p w14:paraId="3D828D35" w14:textId="1784EC13" w:rsidR="000D0EBE" w:rsidRPr="00B065A6" w:rsidRDefault="00FE3230" w:rsidP="000D0EBE">
            <w:pPr>
              <w:rPr>
                <w:b/>
                <w:bCs/>
                <w:sz w:val="20"/>
                <w:szCs w:val="20"/>
              </w:rPr>
            </w:pPr>
            <w:r w:rsidRPr="00FE3230">
              <w:rPr>
                <w:b/>
                <w:bCs/>
                <w:sz w:val="20"/>
                <w:szCs w:val="20"/>
              </w:rPr>
              <w:t>MANTENIMIENTO SIGNIFICA:</w:t>
            </w:r>
          </w:p>
        </w:tc>
      </w:tr>
      <w:tr w:rsidR="000D0EBE" w:rsidRPr="00146CA8" w14:paraId="5988D5DB" w14:textId="77777777" w:rsidTr="008F4B81">
        <w:trPr>
          <w:trHeight w:val="969"/>
        </w:trPr>
        <w:tc>
          <w:tcPr>
            <w:tcW w:w="1406" w:type="pct"/>
            <w:vAlign w:val="center"/>
          </w:tcPr>
          <w:p w14:paraId="68AD3AA3" w14:textId="77777777" w:rsidR="000D0EBE" w:rsidRPr="00EC54B0" w:rsidRDefault="000D0EBE" w:rsidP="008F4B81">
            <w:pPr>
              <w:rPr>
                <w:sz w:val="20"/>
                <w:szCs w:val="20"/>
              </w:rPr>
            </w:pPr>
            <w:r w:rsidRPr="00EC54B0">
              <w:rPr>
                <w:b/>
                <w:sz w:val="20"/>
                <w:szCs w:val="20"/>
              </w:rPr>
              <w:t>Opciones de Respuestas</w:t>
            </w:r>
          </w:p>
        </w:tc>
        <w:tc>
          <w:tcPr>
            <w:tcW w:w="3594" w:type="pct"/>
            <w:vAlign w:val="center"/>
          </w:tcPr>
          <w:p w14:paraId="7F3BDDFF" w14:textId="77777777" w:rsidR="00FE3230" w:rsidRPr="00FE3230" w:rsidRDefault="00FE3230" w:rsidP="00FE3230">
            <w:pPr>
              <w:rPr>
                <w:sz w:val="20"/>
                <w:szCs w:val="20"/>
              </w:rPr>
            </w:pPr>
            <w:r w:rsidRPr="00FE3230">
              <w:rPr>
                <w:sz w:val="20"/>
                <w:szCs w:val="20"/>
              </w:rPr>
              <w:t xml:space="preserve">A. Combinación de todas las acciones técnicas, administrativas y de gestión durante el ciclo de vida de un elemento. </w:t>
            </w:r>
          </w:p>
          <w:p w14:paraId="36C08323" w14:textId="77777777" w:rsidR="00FE3230" w:rsidRPr="00FE3230" w:rsidRDefault="00FE3230" w:rsidP="00FE3230">
            <w:pPr>
              <w:rPr>
                <w:sz w:val="20"/>
                <w:szCs w:val="20"/>
              </w:rPr>
            </w:pPr>
            <w:r w:rsidRPr="00FE3230">
              <w:rPr>
                <w:sz w:val="20"/>
                <w:szCs w:val="20"/>
              </w:rPr>
              <w:t xml:space="preserve">B. Combinación de todas las acciones técnicas, administrativas y de gestión. </w:t>
            </w:r>
          </w:p>
          <w:p w14:paraId="1273A72A" w14:textId="77777777" w:rsidR="00FE3230" w:rsidRPr="00FE3230" w:rsidRDefault="00FE3230" w:rsidP="00FE3230">
            <w:pPr>
              <w:rPr>
                <w:sz w:val="20"/>
                <w:szCs w:val="20"/>
              </w:rPr>
            </w:pPr>
            <w:r w:rsidRPr="00FE3230">
              <w:rPr>
                <w:sz w:val="20"/>
                <w:szCs w:val="20"/>
              </w:rPr>
              <w:t xml:space="preserve">C. Combinación de todas las acciones teóricas, administrativas y de gestión durante el ciclo de vida de un elemento. </w:t>
            </w:r>
          </w:p>
          <w:p w14:paraId="122CBE2F" w14:textId="5ECD6A2B" w:rsidR="000D0EBE" w:rsidRPr="000D0EBE" w:rsidRDefault="00FE3230" w:rsidP="00FE3230">
            <w:pPr>
              <w:rPr>
                <w:sz w:val="20"/>
                <w:szCs w:val="20"/>
              </w:rPr>
            </w:pPr>
            <w:r w:rsidRPr="00FE3230">
              <w:rPr>
                <w:sz w:val="20"/>
                <w:szCs w:val="20"/>
              </w:rPr>
              <w:t xml:space="preserve">D. Función de estudiar qué tareas de mantenimiento deben realizarse para evitar las fallas </w:t>
            </w:r>
          </w:p>
        </w:tc>
      </w:tr>
      <w:tr w:rsidR="000D0EBE" w:rsidRPr="00146CA8" w14:paraId="057A9932" w14:textId="77777777" w:rsidTr="008F4B81">
        <w:trPr>
          <w:trHeight w:val="387"/>
        </w:trPr>
        <w:tc>
          <w:tcPr>
            <w:tcW w:w="1406" w:type="pct"/>
            <w:vAlign w:val="center"/>
          </w:tcPr>
          <w:p w14:paraId="71812904" w14:textId="77777777" w:rsidR="000D0EBE" w:rsidRPr="00EC54B0" w:rsidRDefault="000D0EBE" w:rsidP="008F4B81">
            <w:pPr>
              <w:rPr>
                <w:b/>
                <w:sz w:val="20"/>
                <w:szCs w:val="20"/>
              </w:rPr>
            </w:pPr>
            <w:r w:rsidRPr="00EC54B0">
              <w:rPr>
                <w:b/>
                <w:sz w:val="20"/>
                <w:szCs w:val="20"/>
              </w:rPr>
              <w:t>Respuesta correcta</w:t>
            </w:r>
          </w:p>
        </w:tc>
        <w:tc>
          <w:tcPr>
            <w:tcW w:w="3594" w:type="pct"/>
            <w:vAlign w:val="center"/>
          </w:tcPr>
          <w:p w14:paraId="030F8554" w14:textId="51418A34" w:rsidR="000D0EBE" w:rsidRPr="00EC54B0" w:rsidRDefault="000D0EBE" w:rsidP="008F4B81">
            <w:pPr>
              <w:rPr>
                <w:b/>
                <w:sz w:val="20"/>
                <w:szCs w:val="20"/>
              </w:rPr>
            </w:pPr>
            <w:r w:rsidRPr="00EC54B0">
              <w:rPr>
                <w:b/>
                <w:sz w:val="20"/>
                <w:szCs w:val="20"/>
              </w:rPr>
              <w:t xml:space="preserve"> </w:t>
            </w:r>
            <w:r w:rsidR="00FE3230" w:rsidRPr="00FE3230">
              <w:rPr>
                <w:b/>
                <w:sz w:val="20"/>
                <w:szCs w:val="20"/>
              </w:rPr>
              <w:t>A. Combinación de todas las acciones técnicas, administrativas y de gestión durante el ciclo de vida de un elemento.</w:t>
            </w:r>
          </w:p>
        </w:tc>
      </w:tr>
      <w:tr w:rsidR="000D0EBE" w:rsidRPr="00146CA8" w14:paraId="164D49FC" w14:textId="77777777" w:rsidTr="008F4B81">
        <w:trPr>
          <w:trHeight w:val="487"/>
        </w:trPr>
        <w:tc>
          <w:tcPr>
            <w:tcW w:w="1406" w:type="pct"/>
            <w:vAlign w:val="center"/>
          </w:tcPr>
          <w:p w14:paraId="4B53D70D" w14:textId="77777777" w:rsidR="000D0EBE" w:rsidRPr="00EC54B0" w:rsidRDefault="000D0EBE" w:rsidP="008F4B81">
            <w:pPr>
              <w:rPr>
                <w:b/>
                <w:sz w:val="20"/>
                <w:szCs w:val="20"/>
              </w:rPr>
            </w:pPr>
            <w:r w:rsidRPr="00EC54B0">
              <w:rPr>
                <w:b/>
                <w:sz w:val="20"/>
                <w:szCs w:val="20"/>
              </w:rPr>
              <w:t>Justificación respuesta correcta</w:t>
            </w:r>
          </w:p>
        </w:tc>
        <w:tc>
          <w:tcPr>
            <w:tcW w:w="3594" w:type="pct"/>
            <w:vAlign w:val="center"/>
          </w:tcPr>
          <w:p w14:paraId="6A6DEDEB" w14:textId="2A3D1CEA" w:rsidR="000D0EBE" w:rsidRPr="00EC54B0" w:rsidRDefault="00FE3230" w:rsidP="008F4B81">
            <w:pPr>
              <w:rPr>
                <w:sz w:val="20"/>
                <w:szCs w:val="20"/>
              </w:rPr>
            </w:pPr>
            <w:r w:rsidRPr="00FE3230">
              <w:rPr>
                <w:sz w:val="20"/>
                <w:szCs w:val="20"/>
              </w:rPr>
              <w:t>El mantenimiento no solo implica acciones técnicas, sino también acciones administrativas y de gestión, y se realiza durante todo el ciclo de vida de un elemento para garantizar su correcto funcionamiento y prolongar su vida útil. Esta definición es ampliamente aceptada en la literatura sobre mantenimiento industrial avanzado.</w:t>
            </w:r>
          </w:p>
        </w:tc>
      </w:tr>
      <w:tr w:rsidR="000D0EBE" w:rsidRPr="00146CA8" w14:paraId="18663602" w14:textId="77777777" w:rsidTr="008F4B81">
        <w:trPr>
          <w:trHeight w:val="487"/>
        </w:trPr>
        <w:tc>
          <w:tcPr>
            <w:tcW w:w="1406" w:type="pct"/>
            <w:vAlign w:val="center"/>
          </w:tcPr>
          <w:p w14:paraId="2E1BF475" w14:textId="77777777" w:rsidR="000D0EBE" w:rsidRPr="00EC54B0" w:rsidRDefault="000D0EBE" w:rsidP="008F4B81">
            <w:pPr>
              <w:rPr>
                <w:b/>
                <w:sz w:val="20"/>
                <w:szCs w:val="20"/>
              </w:rPr>
            </w:pPr>
            <w:r w:rsidRPr="00EC54B0">
              <w:rPr>
                <w:b/>
                <w:sz w:val="20"/>
                <w:szCs w:val="20"/>
              </w:rPr>
              <w:t>Bibliografía</w:t>
            </w:r>
          </w:p>
        </w:tc>
        <w:tc>
          <w:tcPr>
            <w:tcW w:w="3594" w:type="pct"/>
            <w:vAlign w:val="center"/>
          </w:tcPr>
          <w:p w14:paraId="1974296F" w14:textId="713CB1DE" w:rsidR="000D0EBE" w:rsidRPr="00EC54B0" w:rsidRDefault="00FE3230" w:rsidP="008F4B81">
            <w:pPr>
              <w:rPr>
                <w:sz w:val="20"/>
                <w:szCs w:val="20"/>
              </w:rPr>
            </w:pPr>
            <w:r w:rsidRPr="00FE3230">
              <w:rPr>
                <w:sz w:val="20"/>
                <w:szCs w:val="20"/>
              </w:rPr>
              <w:t xml:space="preserve">Teoría y práctica del mantenimiento industrial avanzado Autores: Francisco Javier González Fernández Editores: </w:t>
            </w:r>
            <w:proofErr w:type="gramStart"/>
            <w:r w:rsidRPr="00FE3230">
              <w:rPr>
                <w:sz w:val="20"/>
                <w:szCs w:val="20"/>
              </w:rPr>
              <w:t>Madrid :</w:t>
            </w:r>
            <w:proofErr w:type="gramEnd"/>
            <w:r w:rsidRPr="00FE3230">
              <w:rPr>
                <w:sz w:val="20"/>
                <w:szCs w:val="20"/>
              </w:rPr>
              <w:t xml:space="preserve"> Fundación </w:t>
            </w:r>
            <w:proofErr w:type="spellStart"/>
            <w:r w:rsidRPr="00FE3230">
              <w:rPr>
                <w:sz w:val="20"/>
                <w:szCs w:val="20"/>
              </w:rPr>
              <w:t>Confemetal</w:t>
            </w:r>
            <w:proofErr w:type="spellEnd"/>
            <w:r w:rsidRPr="00FE3230">
              <w:rPr>
                <w:sz w:val="20"/>
                <w:szCs w:val="20"/>
              </w:rPr>
              <w:t>, D.L. 2011 Año de publicación: 2011 País: España Idioma: español ISBN: 978-84-92735-85-3</w:t>
            </w:r>
          </w:p>
        </w:tc>
      </w:tr>
    </w:tbl>
    <w:p w14:paraId="749D9360" w14:textId="5C2BB34C" w:rsidR="000D0EBE" w:rsidRDefault="000D0EBE" w:rsidP="005135DC"/>
    <w:p w14:paraId="66A37C2F" w14:textId="3ED42882" w:rsidR="00F44816" w:rsidRPr="000D0EBE" w:rsidRDefault="00F44816" w:rsidP="00F44816">
      <w:pPr>
        <w:rPr>
          <w:b/>
          <w:bCs/>
          <w:u w:val="single"/>
        </w:rPr>
      </w:pPr>
      <w:r w:rsidRPr="000D0EBE">
        <w:rPr>
          <w:b/>
          <w:bCs/>
          <w:u w:val="single"/>
        </w:rPr>
        <w:t>PREGUNTA</w:t>
      </w:r>
      <w:r>
        <w:rPr>
          <w:b/>
          <w:bCs/>
          <w:u w:val="single"/>
        </w:rPr>
        <w:t xml:space="preserve"> 5</w:t>
      </w:r>
      <w:r w:rsidRPr="000D0EBE">
        <w:rPr>
          <w:b/>
          <w:bCs/>
          <w:u w:val="single"/>
        </w:rPr>
        <w:t xml:space="preserve"> </w:t>
      </w:r>
    </w:p>
    <w:p w14:paraId="28DFF483"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404F515A" w14:textId="77777777" w:rsidTr="008F4B81">
        <w:trPr>
          <w:trHeight w:val="315"/>
        </w:trPr>
        <w:tc>
          <w:tcPr>
            <w:tcW w:w="5000" w:type="pct"/>
            <w:gridSpan w:val="6"/>
            <w:vAlign w:val="center"/>
            <w:hideMark/>
          </w:tcPr>
          <w:p w14:paraId="32B40C79"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77463DC0" w14:textId="77777777" w:rsidTr="008F4B81">
        <w:trPr>
          <w:trHeight w:val="315"/>
        </w:trPr>
        <w:tc>
          <w:tcPr>
            <w:tcW w:w="1191" w:type="pct"/>
            <w:vAlign w:val="center"/>
            <w:hideMark/>
          </w:tcPr>
          <w:p w14:paraId="3DF0C9E7"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597E8573"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65D26125"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52E5B683"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519792E9"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3EEBCDE2" w14:textId="77777777" w:rsidR="00F44816" w:rsidRPr="00077946" w:rsidRDefault="00F44816" w:rsidP="008F4B81">
            <w:pPr>
              <w:jc w:val="center"/>
              <w:rPr>
                <w:rFonts w:ascii="Bookman Old Style" w:hAnsi="Bookman Old Style" w:cs="Arial"/>
                <w:color w:val="000000"/>
                <w:sz w:val="18"/>
                <w:szCs w:val="18"/>
                <w:lang w:eastAsia="es-MX"/>
              </w:rPr>
            </w:pPr>
          </w:p>
        </w:tc>
      </w:tr>
    </w:tbl>
    <w:p w14:paraId="5CBBE91B"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1023D191" w14:textId="77777777" w:rsidTr="008F4B81">
        <w:trPr>
          <w:trHeight w:val="299"/>
        </w:trPr>
        <w:tc>
          <w:tcPr>
            <w:tcW w:w="1406" w:type="pct"/>
            <w:vAlign w:val="center"/>
          </w:tcPr>
          <w:p w14:paraId="2FEAA27A"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5767EADA" w14:textId="77777777" w:rsidR="00F44816" w:rsidRDefault="00F44816" w:rsidP="008F4B81">
            <w:pPr>
              <w:rPr>
                <w:sz w:val="20"/>
                <w:szCs w:val="20"/>
              </w:rPr>
            </w:pPr>
            <w:r w:rsidRPr="009969D1">
              <w:rPr>
                <w:sz w:val="20"/>
                <w:szCs w:val="20"/>
              </w:rPr>
              <w:t>SELECCIONE LA RESPUESTA CORRECTA</w:t>
            </w:r>
          </w:p>
          <w:p w14:paraId="48A98071" w14:textId="1981098D" w:rsidR="00F44816" w:rsidRPr="00AC2A71" w:rsidRDefault="00AC2A71" w:rsidP="008F4B81">
            <w:pPr>
              <w:rPr>
                <w:b/>
                <w:bCs/>
                <w:sz w:val="20"/>
                <w:szCs w:val="20"/>
              </w:rPr>
            </w:pPr>
            <w:r w:rsidRPr="00AC2A71">
              <w:rPr>
                <w:b/>
                <w:bCs/>
                <w:sz w:val="20"/>
                <w:szCs w:val="20"/>
              </w:rPr>
              <w:t xml:space="preserve"> ¿CUÁL ES LA FUNCIÓN PRINCIPAL DE UN RODAMIENTO EN UNA MÁQUINA?</w:t>
            </w:r>
          </w:p>
          <w:p w14:paraId="29B14153" w14:textId="77777777" w:rsidR="00F44816" w:rsidRPr="00B065A6" w:rsidRDefault="00F44816" w:rsidP="008F4B81">
            <w:pPr>
              <w:rPr>
                <w:b/>
                <w:bCs/>
                <w:sz w:val="20"/>
                <w:szCs w:val="20"/>
              </w:rPr>
            </w:pPr>
          </w:p>
        </w:tc>
      </w:tr>
      <w:tr w:rsidR="00F44816" w:rsidRPr="00146CA8" w14:paraId="4F6F9492" w14:textId="77777777" w:rsidTr="008F4B81">
        <w:trPr>
          <w:trHeight w:val="969"/>
        </w:trPr>
        <w:tc>
          <w:tcPr>
            <w:tcW w:w="1406" w:type="pct"/>
            <w:vAlign w:val="center"/>
          </w:tcPr>
          <w:p w14:paraId="492B54EF"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24D9BF69" w14:textId="77777777" w:rsidR="00AC2A71" w:rsidRPr="00AC2A71" w:rsidRDefault="00AC2A71" w:rsidP="00AC2A71">
            <w:pPr>
              <w:rPr>
                <w:sz w:val="20"/>
                <w:szCs w:val="20"/>
              </w:rPr>
            </w:pPr>
            <w:r w:rsidRPr="00AC2A71">
              <w:rPr>
                <w:sz w:val="20"/>
                <w:szCs w:val="20"/>
              </w:rPr>
              <w:t xml:space="preserve">A. Soportar cargas radiales y axiales y reducir la fricción entre las partes móviles </w:t>
            </w:r>
          </w:p>
          <w:p w14:paraId="5090E3DA" w14:textId="77777777" w:rsidR="00AC2A71" w:rsidRPr="00AC2A71" w:rsidRDefault="00AC2A71" w:rsidP="00AC2A71">
            <w:pPr>
              <w:rPr>
                <w:sz w:val="20"/>
                <w:szCs w:val="20"/>
              </w:rPr>
            </w:pPr>
            <w:r w:rsidRPr="00AC2A71">
              <w:rPr>
                <w:sz w:val="20"/>
                <w:szCs w:val="20"/>
              </w:rPr>
              <w:t>B. Proteger las partes móviles de la máquina contra el desgaste y la corrosión</w:t>
            </w:r>
          </w:p>
          <w:p w14:paraId="618211B0" w14:textId="77777777" w:rsidR="00AC2A71" w:rsidRPr="00AC2A71" w:rsidRDefault="00AC2A71" w:rsidP="00AC2A71">
            <w:pPr>
              <w:rPr>
                <w:sz w:val="20"/>
                <w:szCs w:val="20"/>
              </w:rPr>
            </w:pPr>
            <w:r w:rsidRPr="00AC2A71">
              <w:rPr>
                <w:sz w:val="20"/>
                <w:szCs w:val="20"/>
              </w:rPr>
              <w:t xml:space="preserve">C. Reducir la cantidad de lubricante requerido en la máquina </w:t>
            </w:r>
          </w:p>
          <w:p w14:paraId="1E662394" w14:textId="55ED7191" w:rsidR="00F44816" w:rsidRPr="000D0EBE" w:rsidRDefault="00AC2A71" w:rsidP="00AC2A71">
            <w:pPr>
              <w:rPr>
                <w:sz w:val="20"/>
                <w:szCs w:val="20"/>
              </w:rPr>
            </w:pPr>
            <w:r w:rsidRPr="00AC2A71">
              <w:rPr>
                <w:sz w:val="20"/>
                <w:szCs w:val="20"/>
              </w:rPr>
              <w:t>D. Proporcionar una superficie de sellado para prevenir fugas de fluidos en la máquina</w:t>
            </w:r>
          </w:p>
        </w:tc>
      </w:tr>
      <w:tr w:rsidR="00F44816" w:rsidRPr="00146CA8" w14:paraId="53CA4AE0" w14:textId="77777777" w:rsidTr="008F4B81">
        <w:trPr>
          <w:trHeight w:val="387"/>
        </w:trPr>
        <w:tc>
          <w:tcPr>
            <w:tcW w:w="1406" w:type="pct"/>
            <w:vAlign w:val="center"/>
          </w:tcPr>
          <w:p w14:paraId="06A37A89"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48A096E9" w14:textId="2AFB2CF0" w:rsidR="00F44816" w:rsidRPr="00EC54B0" w:rsidRDefault="00F44816" w:rsidP="008F4B81">
            <w:pPr>
              <w:rPr>
                <w:b/>
                <w:sz w:val="20"/>
                <w:szCs w:val="20"/>
              </w:rPr>
            </w:pPr>
            <w:r w:rsidRPr="00EC54B0">
              <w:rPr>
                <w:b/>
                <w:sz w:val="20"/>
                <w:szCs w:val="20"/>
              </w:rPr>
              <w:t xml:space="preserve"> </w:t>
            </w:r>
            <w:r w:rsidR="00AC2A71" w:rsidRPr="00AC2A71">
              <w:rPr>
                <w:b/>
                <w:sz w:val="20"/>
                <w:szCs w:val="20"/>
              </w:rPr>
              <w:t>A, Soportar cargas radiales y axiales y reducir la fricción entre las partes móviles</w:t>
            </w:r>
          </w:p>
        </w:tc>
      </w:tr>
      <w:tr w:rsidR="00F44816" w:rsidRPr="00146CA8" w14:paraId="0AA87EBC" w14:textId="77777777" w:rsidTr="008F4B81">
        <w:trPr>
          <w:trHeight w:val="487"/>
        </w:trPr>
        <w:tc>
          <w:tcPr>
            <w:tcW w:w="1406" w:type="pct"/>
            <w:vAlign w:val="center"/>
          </w:tcPr>
          <w:p w14:paraId="12A7523D"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380A9FFD" w14:textId="48F10B95" w:rsidR="00F44816" w:rsidRPr="00EC54B0" w:rsidRDefault="00AC2A71" w:rsidP="008F4B81">
            <w:pPr>
              <w:rPr>
                <w:sz w:val="20"/>
                <w:szCs w:val="20"/>
              </w:rPr>
            </w:pPr>
            <w:r w:rsidRPr="00AC2A71">
              <w:rPr>
                <w:sz w:val="20"/>
                <w:szCs w:val="20"/>
              </w:rPr>
              <w:t>Los rodamientos son componentes críticos en la mayoría de las máquinas, y su función principal es soportar cargas radiales y axiales y reducir la fricción entre las partes móviles de la máquina. Al hacerlo, reducen el desgaste y prolongan la vida útil de las partes móviles. Aunque los rodamientos pueden proporcionar algún nivel de protección contra el desgaste y la corrosión, su función principal es la de soporte y reducción de fricción.</w:t>
            </w:r>
          </w:p>
        </w:tc>
      </w:tr>
      <w:tr w:rsidR="00F44816" w:rsidRPr="00146CA8" w14:paraId="641857CD" w14:textId="77777777" w:rsidTr="008F4B81">
        <w:trPr>
          <w:trHeight w:val="487"/>
        </w:trPr>
        <w:tc>
          <w:tcPr>
            <w:tcW w:w="1406" w:type="pct"/>
            <w:vAlign w:val="center"/>
          </w:tcPr>
          <w:p w14:paraId="7D12B342"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5657B4E9" w14:textId="77777777" w:rsidR="00AC2A71" w:rsidRPr="00304DF3" w:rsidRDefault="00AC2A71" w:rsidP="00AC2A71">
            <w:pPr>
              <w:rPr>
                <w:sz w:val="20"/>
                <w:szCs w:val="20"/>
                <w:lang w:val="en-US"/>
              </w:rPr>
            </w:pPr>
            <w:r w:rsidRPr="00304DF3">
              <w:rPr>
                <w:sz w:val="20"/>
                <w:szCs w:val="20"/>
                <w:lang w:val="en-US"/>
              </w:rPr>
              <w:t>•</w:t>
            </w:r>
            <w:r w:rsidRPr="00304DF3">
              <w:rPr>
                <w:sz w:val="20"/>
                <w:szCs w:val="20"/>
                <w:lang w:val="en-US"/>
              </w:rPr>
              <w:tab/>
              <w:t xml:space="preserve">Tedric A. Harris and Michael N. </w:t>
            </w:r>
            <w:proofErr w:type="spellStart"/>
            <w:r w:rsidRPr="00304DF3">
              <w:rPr>
                <w:sz w:val="20"/>
                <w:szCs w:val="20"/>
                <w:lang w:val="en-US"/>
              </w:rPr>
              <w:t>Kotzalas</w:t>
            </w:r>
            <w:proofErr w:type="spellEnd"/>
            <w:r w:rsidRPr="00304DF3">
              <w:rPr>
                <w:sz w:val="20"/>
                <w:szCs w:val="20"/>
                <w:lang w:val="en-US"/>
              </w:rPr>
              <w:t>, Rolling Bearing Analysis (John Wiley &amp; Sons, 2006).</w:t>
            </w:r>
          </w:p>
          <w:p w14:paraId="5173D752" w14:textId="7DC4410E" w:rsidR="00F44816" w:rsidRPr="00EC54B0" w:rsidRDefault="00AC2A71" w:rsidP="00AC2A71">
            <w:pPr>
              <w:rPr>
                <w:sz w:val="20"/>
                <w:szCs w:val="20"/>
              </w:rPr>
            </w:pPr>
            <w:r w:rsidRPr="00304DF3">
              <w:rPr>
                <w:sz w:val="20"/>
                <w:szCs w:val="20"/>
                <w:lang w:val="en-US"/>
              </w:rPr>
              <w:t>•</w:t>
            </w:r>
            <w:r w:rsidRPr="00304DF3">
              <w:rPr>
                <w:sz w:val="20"/>
                <w:szCs w:val="20"/>
                <w:lang w:val="en-US"/>
              </w:rPr>
              <w:tab/>
              <w:t xml:space="preserve">Robert X. Perez and Dwight D. Agan, "Rolling Bearings and Their Lubrication," in Machinery Failure Analysis Handbook, ed. </w:t>
            </w:r>
            <w:proofErr w:type="spellStart"/>
            <w:r w:rsidRPr="00AC2A71">
              <w:rPr>
                <w:sz w:val="20"/>
                <w:szCs w:val="20"/>
              </w:rPr>
              <w:t>Luiz</w:t>
            </w:r>
            <w:proofErr w:type="spellEnd"/>
            <w:r w:rsidRPr="00AC2A71">
              <w:rPr>
                <w:sz w:val="20"/>
                <w:szCs w:val="20"/>
              </w:rPr>
              <w:t xml:space="preserve"> Octavio Amaral </w:t>
            </w:r>
            <w:proofErr w:type="spellStart"/>
            <w:r w:rsidRPr="00AC2A71">
              <w:rPr>
                <w:sz w:val="20"/>
                <w:szCs w:val="20"/>
              </w:rPr>
              <w:t>Affonso</w:t>
            </w:r>
            <w:proofErr w:type="spellEnd"/>
            <w:r w:rsidRPr="00AC2A71">
              <w:rPr>
                <w:sz w:val="20"/>
                <w:szCs w:val="20"/>
              </w:rPr>
              <w:t xml:space="preserve"> (Elsevier, 2006).</w:t>
            </w:r>
          </w:p>
        </w:tc>
      </w:tr>
    </w:tbl>
    <w:p w14:paraId="14ED4CB6" w14:textId="77777777" w:rsidR="00F44816" w:rsidRDefault="00F44816" w:rsidP="00F44816"/>
    <w:p w14:paraId="6EA4918B" w14:textId="111A4041" w:rsidR="00F44816" w:rsidRPr="000D0EBE" w:rsidRDefault="00F44816" w:rsidP="00F44816">
      <w:pPr>
        <w:rPr>
          <w:b/>
          <w:bCs/>
          <w:u w:val="single"/>
        </w:rPr>
      </w:pPr>
      <w:r w:rsidRPr="000D0EBE">
        <w:rPr>
          <w:b/>
          <w:bCs/>
          <w:u w:val="single"/>
        </w:rPr>
        <w:t>PREGUNTA</w:t>
      </w:r>
      <w:r>
        <w:rPr>
          <w:b/>
          <w:bCs/>
          <w:u w:val="single"/>
        </w:rPr>
        <w:t xml:space="preserve"> 6</w:t>
      </w:r>
      <w:r w:rsidRPr="000D0EBE">
        <w:rPr>
          <w:b/>
          <w:bCs/>
          <w:u w:val="single"/>
        </w:rPr>
        <w:t xml:space="preserve"> </w:t>
      </w:r>
    </w:p>
    <w:p w14:paraId="3A7080E0"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4E71FC9E" w14:textId="77777777" w:rsidTr="008F4B81">
        <w:trPr>
          <w:trHeight w:val="315"/>
        </w:trPr>
        <w:tc>
          <w:tcPr>
            <w:tcW w:w="5000" w:type="pct"/>
            <w:gridSpan w:val="6"/>
            <w:vAlign w:val="center"/>
            <w:hideMark/>
          </w:tcPr>
          <w:p w14:paraId="090CE320"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2D8F27DA" w14:textId="77777777" w:rsidTr="008F4B81">
        <w:trPr>
          <w:trHeight w:val="315"/>
        </w:trPr>
        <w:tc>
          <w:tcPr>
            <w:tcW w:w="1191" w:type="pct"/>
            <w:vAlign w:val="center"/>
            <w:hideMark/>
          </w:tcPr>
          <w:p w14:paraId="05F529D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953F5C7"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15089BC0"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064BE108"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28049FF0"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54787E39" w14:textId="77777777" w:rsidR="00F44816" w:rsidRPr="00077946" w:rsidRDefault="00F44816" w:rsidP="008F4B81">
            <w:pPr>
              <w:jc w:val="center"/>
              <w:rPr>
                <w:rFonts w:ascii="Bookman Old Style" w:hAnsi="Bookman Old Style" w:cs="Arial"/>
                <w:color w:val="000000"/>
                <w:sz w:val="18"/>
                <w:szCs w:val="18"/>
                <w:lang w:eastAsia="es-MX"/>
              </w:rPr>
            </w:pPr>
          </w:p>
        </w:tc>
      </w:tr>
    </w:tbl>
    <w:p w14:paraId="67F8932F"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4D30EA5B" w14:textId="77777777" w:rsidTr="008F4B81">
        <w:trPr>
          <w:trHeight w:val="299"/>
        </w:trPr>
        <w:tc>
          <w:tcPr>
            <w:tcW w:w="1406" w:type="pct"/>
            <w:vAlign w:val="center"/>
          </w:tcPr>
          <w:p w14:paraId="46336CBB"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3DDF2909" w14:textId="77777777" w:rsidR="00F44816" w:rsidRDefault="00F44816" w:rsidP="008F4B81">
            <w:pPr>
              <w:rPr>
                <w:sz w:val="20"/>
                <w:szCs w:val="20"/>
              </w:rPr>
            </w:pPr>
            <w:r w:rsidRPr="009969D1">
              <w:rPr>
                <w:sz w:val="20"/>
                <w:szCs w:val="20"/>
              </w:rPr>
              <w:t>SELECCIONE LA RESPUESTA CORRECTA</w:t>
            </w:r>
          </w:p>
          <w:p w14:paraId="353615B6" w14:textId="77777777" w:rsidR="00F44816" w:rsidRDefault="00F44816" w:rsidP="008F4B81">
            <w:pPr>
              <w:rPr>
                <w:sz w:val="20"/>
                <w:szCs w:val="20"/>
              </w:rPr>
            </w:pPr>
            <w:r w:rsidRPr="009969D1">
              <w:rPr>
                <w:sz w:val="20"/>
                <w:szCs w:val="20"/>
              </w:rPr>
              <w:t xml:space="preserve"> </w:t>
            </w:r>
          </w:p>
          <w:p w14:paraId="76EBBFFB" w14:textId="6FCD1ED3" w:rsidR="00F44816" w:rsidRPr="00B065A6" w:rsidRDefault="00F74B27" w:rsidP="008F4B81">
            <w:pPr>
              <w:rPr>
                <w:b/>
                <w:bCs/>
                <w:sz w:val="20"/>
                <w:szCs w:val="20"/>
              </w:rPr>
            </w:pPr>
            <w:r w:rsidRPr="00F74B27">
              <w:rPr>
                <w:b/>
                <w:bCs/>
                <w:sz w:val="20"/>
                <w:szCs w:val="20"/>
              </w:rPr>
              <w:t>¿QUÉ ES UN ANÁLISIS DE VIBRACIONES Y CUÁL ES SU IMPORTANCIA EN EL MANTENIMIENTO PREDICTIVO?</w:t>
            </w:r>
          </w:p>
        </w:tc>
      </w:tr>
      <w:tr w:rsidR="00F44816" w:rsidRPr="00146CA8" w14:paraId="3AAAE3D0" w14:textId="77777777" w:rsidTr="008F4B81">
        <w:trPr>
          <w:trHeight w:val="969"/>
        </w:trPr>
        <w:tc>
          <w:tcPr>
            <w:tcW w:w="1406" w:type="pct"/>
            <w:vAlign w:val="center"/>
          </w:tcPr>
          <w:p w14:paraId="689B8DBB"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11536F52" w14:textId="77777777" w:rsidR="00F74B27" w:rsidRPr="00F74B27" w:rsidRDefault="00F74B27" w:rsidP="00F74B27">
            <w:pPr>
              <w:rPr>
                <w:sz w:val="20"/>
                <w:szCs w:val="20"/>
              </w:rPr>
            </w:pPr>
            <w:r w:rsidRPr="00F74B27">
              <w:rPr>
                <w:sz w:val="20"/>
                <w:szCs w:val="20"/>
              </w:rPr>
              <w:t xml:space="preserve">A. Un análisis de la frecuencia y amplitud de las vibraciones en una máquina, y su importancia radica en la capacidad de detectar problemas mecánicos antes de que causen una falla. </w:t>
            </w:r>
          </w:p>
          <w:p w14:paraId="48E2592E" w14:textId="77777777" w:rsidR="00F74B27" w:rsidRPr="00F74B27" w:rsidRDefault="00F74B27" w:rsidP="00F74B27">
            <w:pPr>
              <w:rPr>
                <w:sz w:val="20"/>
                <w:szCs w:val="20"/>
              </w:rPr>
            </w:pPr>
            <w:r w:rsidRPr="00F74B27">
              <w:rPr>
                <w:sz w:val="20"/>
                <w:szCs w:val="20"/>
              </w:rPr>
              <w:t xml:space="preserve">B. Un análisis de la temperatura de una máquina, y su importancia radica en la capacidad de detectar problemas mecánicos antes de que causen una falla. </w:t>
            </w:r>
          </w:p>
          <w:p w14:paraId="2E8422FD" w14:textId="77777777" w:rsidR="00F74B27" w:rsidRPr="00F74B27" w:rsidRDefault="00F74B27" w:rsidP="00F74B27">
            <w:pPr>
              <w:rPr>
                <w:sz w:val="20"/>
                <w:szCs w:val="20"/>
              </w:rPr>
            </w:pPr>
            <w:r w:rsidRPr="00F74B27">
              <w:rPr>
                <w:sz w:val="20"/>
                <w:szCs w:val="20"/>
              </w:rPr>
              <w:t xml:space="preserve">C. Un análisis de la presión de fluidos en una máquina, y su importancia radica en la capacidad de detectar problemas hidráulicos antes de que causen una falla. </w:t>
            </w:r>
          </w:p>
          <w:p w14:paraId="3299359F" w14:textId="1E3EFF41" w:rsidR="00F44816" w:rsidRPr="000D0EBE" w:rsidRDefault="00F74B27" w:rsidP="00F74B27">
            <w:pPr>
              <w:rPr>
                <w:sz w:val="20"/>
                <w:szCs w:val="20"/>
              </w:rPr>
            </w:pPr>
            <w:r w:rsidRPr="00F74B27">
              <w:rPr>
                <w:sz w:val="20"/>
                <w:szCs w:val="20"/>
              </w:rPr>
              <w:t>D. Un análisis de la energía eléctrica consumida por una máquina, y su importancia radica en la capacidad de detectar problemas eléctricos antes de que causen una falla.</w:t>
            </w:r>
          </w:p>
        </w:tc>
      </w:tr>
      <w:tr w:rsidR="00F44816" w:rsidRPr="00146CA8" w14:paraId="0BED176A" w14:textId="77777777" w:rsidTr="008F4B81">
        <w:trPr>
          <w:trHeight w:val="387"/>
        </w:trPr>
        <w:tc>
          <w:tcPr>
            <w:tcW w:w="1406" w:type="pct"/>
            <w:vAlign w:val="center"/>
          </w:tcPr>
          <w:p w14:paraId="48F26E3D"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177C0589" w14:textId="60E3E572" w:rsidR="00F44816" w:rsidRPr="00EC54B0" w:rsidRDefault="00F44816" w:rsidP="008F4B81">
            <w:pPr>
              <w:rPr>
                <w:b/>
                <w:sz w:val="20"/>
                <w:szCs w:val="20"/>
              </w:rPr>
            </w:pPr>
            <w:r w:rsidRPr="00EC54B0">
              <w:rPr>
                <w:b/>
                <w:sz w:val="20"/>
                <w:szCs w:val="20"/>
              </w:rPr>
              <w:t xml:space="preserve"> </w:t>
            </w:r>
            <w:r w:rsidR="00A472E8" w:rsidRPr="00A472E8">
              <w:rPr>
                <w:b/>
                <w:sz w:val="20"/>
                <w:szCs w:val="20"/>
              </w:rPr>
              <w:t>A, Un análisis de la frecuencia y amplitud de las vibraciones en una máquina, y su importancia radica en la capacidad de detectar problemas mecánicos antes de que causen una falla.</w:t>
            </w:r>
          </w:p>
        </w:tc>
      </w:tr>
      <w:tr w:rsidR="00F44816" w:rsidRPr="00146CA8" w14:paraId="3AB75F0B" w14:textId="77777777" w:rsidTr="008F4B81">
        <w:trPr>
          <w:trHeight w:val="487"/>
        </w:trPr>
        <w:tc>
          <w:tcPr>
            <w:tcW w:w="1406" w:type="pct"/>
            <w:vAlign w:val="center"/>
          </w:tcPr>
          <w:p w14:paraId="21A7EB4B"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41FA4F0C" w14:textId="2D9EF77A" w:rsidR="00F44816" w:rsidRPr="00EC54B0" w:rsidRDefault="00A472E8" w:rsidP="008F4B81">
            <w:pPr>
              <w:rPr>
                <w:sz w:val="20"/>
                <w:szCs w:val="20"/>
              </w:rPr>
            </w:pPr>
            <w:r w:rsidRPr="00A472E8">
              <w:rPr>
                <w:sz w:val="20"/>
                <w:szCs w:val="20"/>
              </w:rPr>
              <w:t>Un análisis de vibraciones es una técnica utilizada en el mantenimiento predictivo para monitorear la frecuencia y amplitud de las vibraciones en una máquina. Al hacerlo, los técnicos pueden detectar problemas mecánicos en la máquina antes de que causen una falla. La técnica se basa en la idea de que diferentes tipos de problemas mecánicos (como desequilibrios, desalineaciones, holguras, fallas de rodamientos, etc.) producen diferentes patrones de vibración, lo que permite a los técnicos identificar la fuente del problema. El análisis de vibraciones se ha convertido en una herramienta importante en el mantenimiento predictivo moderno.</w:t>
            </w:r>
          </w:p>
        </w:tc>
      </w:tr>
      <w:tr w:rsidR="00F44816" w:rsidRPr="00146CA8" w14:paraId="23BB416A" w14:textId="77777777" w:rsidTr="008F4B81">
        <w:trPr>
          <w:trHeight w:val="487"/>
        </w:trPr>
        <w:tc>
          <w:tcPr>
            <w:tcW w:w="1406" w:type="pct"/>
            <w:vAlign w:val="center"/>
          </w:tcPr>
          <w:p w14:paraId="27C6011D"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7C7A92FB" w14:textId="7F23DB8F" w:rsidR="00A472E8" w:rsidRPr="00304DF3" w:rsidRDefault="00A472E8" w:rsidP="00A472E8">
            <w:pPr>
              <w:rPr>
                <w:sz w:val="20"/>
                <w:szCs w:val="20"/>
                <w:lang w:val="en-US"/>
              </w:rPr>
            </w:pPr>
            <w:r w:rsidRPr="00304DF3">
              <w:rPr>
                <w:sz w:val="20"/>
                <w:szCs w:val="20"/>
                <w:lang w:val="en-US"/>
              </w:rPr>
              <w:t xml:space="preserve">•Abdelhakim </w:t>
            </w:r>
            <w:proofErr w:type="spellStart"/>
            <w:r w:rsidRPr="00304DF3">
              <w:rPr>
                <w:sz w:val="20"/>
                <w:szCs w:val="20"/>
                <w:lang w:val="en-US"/>
              </w:rPr>
              <w:t>Khatab</w:t>
            </w:r>
            <w:proofErr w:type="spellEnd"/>
            <w:r w:rsidRPr="00304DF3">
              <w:rPr>
                <w:sz w:val="20"/>
                <w:szCs w:val="20"/>
                <w:lang w:val="en-US"/>
              </w:rPr>
              <w:t xml:space="preserve"> and Mohamed Sahli, "Vibration Analysis: A Useful Tool for Condition-Based Maintenance," International Journal of Rotating Machinery, vol. 2018, Article ID 6058727, 11 pages, 2018.</w:t>
            </w:r>
          </w:p>
          <w:p w14:paraId="05659D0D" w14:textId="2E262E47" w:rsidR="00A472E8" w:rsidRPr="00304DF3" w:rsidRDefault="00A472E8" w:rsidP="00A472E8">
            <w:pPr>
              <w:rPr>
                <w:sz w:val="20"/>
                <w:szCs w:val="20"/>
                <w:lang w:val="en-US"/>
              </w:rPr>
            </w:pPr>
            <w:r w:rsidRPr="00304DF3">
              <w:rPr>
                <w:sz w:val="20"/>
                <w:szCs w:val="20"/>
                <w:lang w:val="en-US"/>
              </w:rPr>
              <w:t>•Randy Riddell, "Vibration Analysis for Condition Monitoring in Industrial Systems," in Condition Monitoring and Assessment of Power Transformers Using Computational Intelligence, ed. Ramesh Bansal (Springer, 2018), pp. 69-87.</w:t>
            </w:r>
          </w:p>
          <w:p w14:paraId="72258063" w14:textId="09CA1EF5" w:rsidR="00F44816" w:rsidRPr="00EC54B0" w:rsidRDefault="00A472E8" w:rsidP="00A472E8">
            <w:pPr>
              <w:rPr>
                <w:sz w:val="20"/>
                <w:szCs w:val="20"/>
              </w:rPr>
            </w:pPr>
            <w:r w:rsidRPr="00304DF3">
              <w:rPr>
                <w:sz w:val="20"/>
                <w:szCs w:val="20"/>
                <w:lang w:val="en-US"/>
              </w:rPr>
              <w:t xml:space="preserve">•Luis San Andrés and David J. Martinez, "Vibration Analysis and Diagnostics," in Handbook of Lubrication and Tribology: Volume II, ed. </w:t>
            </w:r>
            <w:r w:rsidRPr="00A472E8">
              <w:rPr>
                <w:sz w:val="20"/>
                <w:szCs w:val="20"/>
              </w:rPr>
              <w:t xml:space="preserve">George E. </w:t>
            </w:r>
            <w:proofErr w:type="spellStart"/>
            <w:r w:rsidRPr="00A472E8">
              <w:rPr>
                <w:sz w:val="20"/>
                <w:szCs w:val="20"/>
              </w:rPr>
              <w:t>Totten</w:t>
            </w:r>
            <w:proofErr w:type="spellEnd"/>
            <w:r w:rsidRPr="00A472E8">
              <w:rPr>
                <w:sz w:val="20"/>
                <w:szCs w:val="20"/>
              </w:rPr>
              <w:t xml:space="preserve"> and Hong </w:t>
            </w:r>
            <w:proofErr w:type="spellStart"/>
            <w:r w:rsidRPr="00A472E8">
              <w:rPr>
                <w:sz w:val="20"/>
                <w:szCs w:val="20"/>
              </w:rPr>
              <w:t>Liang</w:t>
            </w:r>
            <w:proofErr w:type="spellEnd"/>
            <w:r w:rsidRPr="00A472E8">
              <w:rPr>
                <w:sz w:val="20"/>
                <w:szCs w:val="20"/>
              </w:rPr>
              <w:t xml:space="preserve"> (CRC Press, 2018), pp. 509-544.</w:t>
            </w:r>
          </w:p>
        </w:tc>
      </w:tr>
    </w:tbl>
    <w:p w14:paraId="61C94544" w14:textId="77777777" w:rsidR="00F44816" w:rsidRDefault="00F44816" w:rsidP="00F44816"/>
    <w:p w14:paraId="01731FAB" w14:textId="58CAAF25" w:rsidR="00F44816" w:rsidRPr="000D0EBE" w:rsidRDefault="00F44816" w:rsidP="00F44816">
      <w:pPr>
        <w:rPr>
          <w:b/>
          <w:bCs/>
          <w:u w:val="single"/>
        </w:rPr>
      </w:pPr>
      <w:r w:rsidRPr="000D0EBE">
        <w:rPr>
          <w:b/>
          <w:bCs/>
          <w:u w:val="single"/>
        </w:rPr>
        <w:t>PREGUNTA</w:t>
      </w:r>
      <w:r>
        <w:rPr>
          <w:b/>
          <w:bCs/>
          <w:u w:val="single"/>
        </w:rPr>
        <w:t xml:space="preserve"> 7</w:t>
      </w:r>
    </w:p>
    <w:p w14:paraId="38928E0E"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37E7A3EF" w14:textId="77777777" w:rsidTr="008F4B81">
        <w:trPr>
          <w:trHeight w:val="315"/>
        </w:trPr>
        <w:tc>
          <w:tcPr>
            <w:tcW w:w="5000" w:type="pct"/>
            <w:gridSpan w:val="6"/>
            <w:vAlign w:val="center"/>
            <w:hideMark/>
          </w:tcPr>
          <w:p w14:paraId="69608BFF"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37ED006C" w14:textId="77777777" w:rsidTr="008F4B81">
        <w:trPr>
          <w:trHeight w:val="315"/>
        </w:trPr>
        <w:tc>
          <w:tcPr>
            <w:tcW w:w="1191" w:type="pct"/>
            <w:vAlign w:val="center"/>
            <w:hideMark/>
          </w:tcPr>
          <w:p w14:paraId="4C88C9B0"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36AE31D1"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53B9E056"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1CE0330A"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6012BA68"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49861553" w14:textId="77777777" w:rsidR="00F44816" w:rsidRPr="00077946" w:rsidRDefault="00F44816" w:rsidP="008F4B81">
            <w:pPr>
              <w:jc w:val="center"/>
              <w:rPr>
                <w:rFonts w:ascii="Bookman Old Style" w:hAnsi="Bookman Old Style" w:cs="Arial"/>
                <w:color w:val="000000"/>
                <w:sz w:val="18"/>
                <w:szCs w:val="18"/>
                <w:lang w:eastAsia="es-MX"/>
              </w:rPr>
            </w:pPr>
          </w:p>
        </w:tc>
      </w:tr>
    </w:tbl>
    <w:p w14:paraId="1A35FEF6"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2009073A" w14:textId="77777777" w:rsidTr="008F4B81">
        <w:trPr>
          <w:trHeight w:val="299"/>
        </w:trPr>
        <w:tc>
          <w:tcPr>
            <w:tcW w:w="1406" w:type="pct"/>
            <w:vAlign w:val="center"/>
          </w:tcPr>
          <w:p w14:paraId="2482E109"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4BFFDC8D" w14:textId="77777777" w:rsidR="00F44816" w:rsidRDefault="00F44816" w:rsidP="008F4B81">
            <w:pPr>
              <w:rPr>
                <w:sz w:val="20"/>
                <w:szCs w:val="20"/>
              </w:rPr>
            </w:pPr>
            <w:r w:rsidRPr="009969D1">
              <w:rPr>
                <w:sz w:val="20"/>
                <w:szCs w:val="20"/>
              </w:rPr>
              <w:t>SELECCIONE LA RESPUESTA CORRECTA</w:t>
            </w:r>
          </w:p>
          <w:p w14:paraId="31BCF599" w14:textId="77777777" w:rsidR="00F44816" w:rsidRDefault="00F44816" w:rsidP="008F4B81">
            <w:pPr>
              <w:rPr>
                <w:sz w:val="20"/>
                <w:szCs w:val="20"/>
              </w:rPr>
            </w:pPr>
            <w:r w:rsidRPr="009969D1">
              <w:rPr>
                <w:sz w:val="20"/>
                <w:szCs w:val="20"/>
              </w:rPr>
              <w:t xml:space="preserve"> </w:t>
            </w:r>
          </w:p>
          <w:p w14:paraId="3926C965" w14:textId="2260AF3B" w:rsidR="00F44816" w:rsidRPr="00B065A6" w:rsidRDefault="0053701B" w:rsidP="008F4B81">
            <w:pPr>
              <w:rPr>
                <w:b/>
                <w:bCs/>
                <w:sz w:val="20"/>
                <w:szCs w:val="20"/>
              </w:rPr>
            </w:pPr>
            <w:r w:rsidRPr="0053701B">
              <w:rPr>
                <w:b/>
                <w:bCs/>
                <w:sz w:val="20"/>
                <w:szCs w:val="20"/>
              </w:rPr>
              <w:t>¿QUÉ ES UN ANÁLISIS DE FALLAS Y CUÁL ES SU OBJETIVO?</w:t>
            </w:r>
          </w:p>
        </w:tc>
      </w:tr>
      <w:tr w:rsidR="00F44816" w:rsidRPr="00146CA8" w14:paraId="1D4C52AB" w14:textId="77777777" w:rsidTr="008F4B81">
        <w:trPr>
          <w:trHeight w:val="969"/>
        </w:trPr>
        <w:tc>
          <w:tcPr>
            <w:tcW w:w="1406" w:type="pct"/>
            <w:vAlign w:val="center"/>
          </w:tcPr>
          <w:p w14:paraId="15670641"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347CDBC4" w14:textId="77777777" w:rsidR="0053701B" w:rsidRPr="0053701B" w:rsidRDefault="0053701B" w:rsidP="0053701B">
            <w:pPr>
              <w:rPr>
                <w:sz w:val="20"/>
                <w:szCs w:val="20"/>
              </w:rPr>
            </w:pPr>
            <w:r w:rsidRPr="0053701B">
              <w:rPr>
                <w:sz w:val="20"/>
                <w:szCs w:val="20"/>
              </w:rPr>
              <w:t xml:space="preserve">A. Un proceso sistemático de recolección y análisis de datos para determinar la causa raíz de una falla en un componente o sistema, con el objetivo de prevenir fallas futuras. </w:t>
            </w:r>
          </w:p>
          <w:p w14:paraId="3507AE31" w14:textId="77777777" w:rsidR="0053701B" w:rsidRPr="0053701B" w:rsidRDefault="0053701B" w:rsidP="0053701B">
            <w:pPr>
              <w:rPr>
                <w:sz w:val="20"/>
                <w:szCs w:val="20"/>
              </w:rPr>
            </w:pPr>
            <w:r w:rsidRPr="0053701B">
              <w:rPr>
                <w:sz w:val="20"/>
                <w:szCs w:val="20"/>
              </w:rPr>
              <w:t xml:space="preserve">B. Un proceso de adivinanza sobre la causa de una falla en un componente o sistema, con el objetivo de prevenir fallas futuras. </w:t>
            </w:r>
          </w:p>
          <w:p w14:paraId="02B26C4A" w14:textId="77777777" w:rsidR="0053701B" w:rsidRPr="0053701B" w:rsidRDefault="0053701B" w:rsidP="0053701B">
            <w:pPr>
              <w:rPr>
                <w:sz w:val="20"/>
                <w:szCs w:val="20"/>
              </w:rPr>
            </w:pPr>
            <w:r w:rsidRPr="0053701B">
              <w:rPr>
                <w:sz w:val="20"/>
                <w:szCs w:val="20"/>
              </w:rPr>
              <w:t xml:space="preserve">C. Un proceso de reemplazo de componentes o sistemas fallidos, con el objetivo de restaurar el funcionamiento de la máquina o sistema. </w:t>
            </w:r>
          </w:p>
          <w:p w14:paraId="2C679859" w14:textId="11F1083C" w:rsidR="00F44816" w:rsidRPr="000D0EBE" w:rsidRDefault="0053701B" w:rsidP="0053701B">
            <w:pPr>
              <w:rPr>
                <w:sz w:val="20"/>
                <w:szCs w:val="20"/>
              </w:rPr>
            </w:pPr>
            <w:r w:rsidRPr="0053701B">
              <w:rPr>
                <w:sz w:val="20"/>
                <w:szCs w:val="20"/>
              </w:rPr>
              <w:t>D. Un proceso de reparación de componentes o sistemas fallidos, con el objetivo de restaurar el funcionamiento de la máquina o sistema.</w:t>
            </w:r>
          </w:p>
        </w:tc>
      </w:tr>
      <w:tr w:rsidR="00F44816" w:rsidRPr="00146CA8" w14:paraId="53C3BA44" w14:textId="77777777" w:rsidTr="008F4B81">
        <w:trPr>
          <w:trHeight w:val="387"/>
        </w:trPr>
        <w:tc>
          <w:tcPr>
            <w:tcW w:w="1406" w:type="pct"/>
            <w:vAlign w:val="center"/>
          </w:tcPr>
          <w:p w14:paraId="140C36C7"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339E1CCD" w14:textId="50E10372" w:rsidR="00F44816" w:rsidRPr="00EC54B0" w:rsidRDefault="00F44816" w:rsidP="008F4B81">
            <w:pPr>
              <w:rPr>
                <w:b/>
                <w:sz w:val="20"/>
                <w:szCs w:val="20"/>
              </w:rPr>
            </w:pPr>
            <w:r w:rsidRPr="00EC54B0">
              <w:rPr>
                <w:b/>
                <w:sz w:val="20"/>
                <w:szCs w:val="20"/>
              </w:rPr>
              <w:t xml:space="preserve"> </w:t>
            </w:r>
            <w:r w:rsidR="0053701B" w:rsidRPr="0053701B">
              <w:rPr>
                <w:b/>
                <w:sz w:val="20"/>
                <w:szCs w:val="20"/>
              </w:rPr>
              <w:t>A, Un proceso sistemático de recolección y análisis de datos para determinar la causa raíz de una falla en un componente o sistema, con el objetivo de prevenir fallas futuras.</w:t>
            </w:r>
          </w:p>
        </w:tc>
      </w:tr>
      <w:tr w:rsidR="00F44816" w:rsidRPr="00146CA8" w14:paraId="4F858836" w14:textId="77777777" w:rsidTr="008F4B81">
        <w:trPr>
          <w:trHeight w:val="487"/>
        </w:trPr>
        <w:tc>
          <w:tcPr>
            <w:tcW w:w="1406" w:type="pct"/>
            <w:vAlign w:val="center"/>
          </w:tcPr>
          <w:p w14:paraId="16CD9BB9"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68DBB397" w14:textId="5A43F176" w:rsidR="00F44816" w:rsidRPr="00EC54B0" w:rsidRDefault="0053701B" w:rsidP="008F4B81">
            <w:pPr>
              <w:rPr>
                <w:sz w:val="20"/>
                <w:szCs w:val="20"/>
              </w:rPr>
            </w:pPr>
            <w:r w:rsidRPr="0053701B">
              <w:rPr>
                <w:sz w:val="20"/>
                <w:szCs w:val="20"/>
              </w:rPr>
              <w:t>Un análisis de fallas es un proceso sistemático que implica la recolección y análisis de datos para determinar la causa raíz de una falla en un componente o sistema. El objetivo del análisis de fallas es prevenir futuras fallas al corregir la causa raíz de la falla. El análisis de fallas ayuda a identificar las causas subyacentes de una falla, como la mala selección del componente, la mala instalación, la mala operación o el mantenimiento inadecuado. Una vez que se identifica la causa raíz de la falla, se pueden tomar medidas correctivas para prevenir fallas futuras.</w:t>
            </w:r>
          </w:p>
        </w:tc>
      </w:tr>
      <w:tr w:rsidR="00F44816" w:rsidRPr="00304DF3" w14:paraId="0DC115B9" w14:textId="77777777" w:rsidTr="008F4B81">
        <w:trPr>
          <w:trHeight w:val="487"/>
        </w:trPr>
        <w:tc>
          <w:tcPr>
            <w:tcW w:w="1406" w:type="pct"/>
            <w:vAlign w:val="center"/>
          </w:tcPr>
          <w:p w14:paraId="50C77015"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2599605D" w14:textId="293E005F" w:rsidR="0053701B" w:rsidRPr="00304DF3" w:rsidRDefault="0053701B" w:rsidP="0053701B">
            <w:pPr>
              <w:rPr>
                <w:sz w:val="20"/>
                <w:szCs w:val="20"/>
                <w:lang w:val="en-US"/>
              </w:rPr>
            </w:pPr>
            <w:r w:rsidRPr="00304DF3">
              <w:rPr>
                <w:sz w:val="20"/>
                <w:szCs w:val="20"/>
                <w:lang w:val="en-US"/>
              </w:rPr>
              <w:t>• Michael Pecht, "Introduction to Failure Analysis and Prevention," in Failure Analysis and Prevention, ed. Michael Pecht (Wiley, 2018), pp. 1-13.</w:t>
            </w:r>
          </w:p>
          <w:p w14:paraId="0812A56F" w14:textId="1F95F260" w:rsidR="0053701B" w:rsidRPr="00304DF3" w:rsidRDefault="0053701B" w:rsidP="0053701B">
            <w:pPr>
              <w:rPr>
                <w:sz w:val="20"/>
                <w:szCs w:val="20"/>
                <w:lang w:val="en-US"/>
              </w:rPr>
            </w:pPr>
            <w:r w:rsidRPr="00304DF3">
              <w:rPr>
                <w:sz w:val="20"/>
                <w:szCs w:val="20"/>
                <w:lang w:val="en-US"/>
              </w:rPr>
              <w:t xml:space="preserve">• Alessandro </w:t>
            </w:r>
            <w:proofErr w:type="spellStart"/>
            <w:r w:rsidRPr="00304DF3">
              <w:rPr>
                <w:sz w:val="20"/>
                <w:szCs w:val="20"/>
                <w:lang w:val="en-US"/>
              </w:rPr>
              <w:t>Beghini</w:t>
            </w:r>
            <w:proofErr w:type="spellEnd"/>
            <w:r w:rsidRPr="00304DF3">
              <w:rPr>
                <w:sz w:val="20"/>
                <w:szCs w:val="20"/>
                <w:lang w:val="en-US"/>
              </w:rPr>
              <w:t xml:space="preserve"> and Matteo </w:t>
            </w:r>
            <w:proofErr w:type="spellStart"/>
            <w:r w:rsidRPr="00304DF3">
              <w:rPr>
                <w:sz w:val="20"/>
                <w:szCs w:val="20"/>
                <w:lang w:val="en-US"/>
              </w:rPr>
              <w:t>Cocconcelli</w:t>
            </w:r>
            <w:proofErr w:type="spellEnd"/>
            <w:r w:rsidRPr="00304DF3">
              <w:rPr>
                <w:sz w:val="20"/>
                <w:szCs w:val="20"/>
                <w:lang w:val="en-US"/>
              </w:rPr>
              <w:t>, "A Review of Failure Analysis Methods for Aerospace Applications," Materials Science Forum, vol. 916, pp. 201-211, 2018.</w:t>
            </w:r>
          </w:p>
          <w:p w14:paraId="0E23C81F" w14:textId="08D3A046" w:rsidR="00F44816" w:rsidRPr="00304DF3" w:rsidRDefault="0053701B" w:rsidP="0053701B">
            <w:pPr>
              <w:rPr>
                <w:sz w:val="20"/>
                <w:szCs w:val="20"/>
                <w:lang w:val="en-US"/>
              </w:rPr>
            </w:pPr>
            <w:r w:rsidRPr="00304DF3">
              <w:rPr>
                <w:sz w:val="20"/>
                <w:szCs w:val="20"/>
                <w:lang w:val="en-US"/>
              </w:rPr>
              <w:t>• M. R. M. Aliha, H. M. Akbari, and H. R. Yari, "Root Cause Analysis of Failures in Chemical Industry: A Case Study," Journal of Failure Analysis and Prevention, vol. 18, no. 6, pp. 1461-1468, 2018.</w:t>
            </w:r>
          </w:p>
        </w:tc>
      </w:tr>
    </w:tbl>
    <w:p w14:paraId="436B001F" w14:textId="77777777" w:rsidR="00F44816" w:rsidRPr="00304DF3" w:rsidRDefault="00F44816" w:rsidP="00F44816">
      <w:pPr>
        <w:rPr>
          <w:lang w:val="en-US"/>
        </w:rPr>
      </w:pPr>
    </w:p>
    <w:p w14:paraId="7AF07BA7" w14:textId="1634BE2D" w:rsidR="00F44816" w:rsidRPr="000D0EBE" w:rsidRDefault="00F44816" w:rsidP="00F44816">
      <w:pPr>
        <w:rPr>
          <w:b/>
          <w:bCs/>
          <w:u w:val="single"/>
        </w:rPr>
      </w:pPr>
      <w:r w:rsidRPr="000D0EBE">
        <w:rPr>
          <w:b/>
          <w:bCs/>
          <w:u w:val="single"/>
        </w:rPr>
        <w:t>PREGUNTA</w:t>
      </w:r>
      <w:r>
        <w:rPr>
          <w:b/>
          <w:bCs/>
          <w:u w:val="single"/>
        </w:rPr>
        <w:t xml:space="preserve"> 8</w:t>
      </w:r>
    </w:p>
    <w:p w14:paraId="76C4A010"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02E39DDC" w14:textId="77777777" w:rsidTr="008F4B81">
        <w:trPr>
          <w:trHeight w:val="315"/>
        </w:trPr>
        <w:tc>
          <w:tcPr>
            <w:tcW w:w="5000" w:type="pct"/>
            <w:gridSpan w:val="6"/>
            <w:vAlign w:val="center"/>
            <w:hideMark/>
          </w:tcPr>
          <w:p w14:paraId="703D8351"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53CD86D1" w14:textId="77777777" w:rsidTr="008F4B81">
        <w:trPr>
          <w:trHeight w:val="315"/>
        </w:trPr>
        <w:tc>
          <w:tcPr>
            <w:tcW w:w="1191" w:type="pct"/>
            <w:vAlign w:val="center"/>
            <w:hideMark/>
          </w:tcPr>
          <w:p w14:paraId="712BB5E5"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34EDFC25"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8EEDBDA"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6E750DD0"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1B9FD9AE"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5E6E9817" w14:textId="77777777" w:rsidR="00F44816" w:rsidRPr="00077946" w:rsidRDefault="00F44816" w:rsidP="008F4B81">
            <w:pPr>
              <w:jc w:val="center"/>
              <w:rPr>
                <w:rFonts w:ascii="Bookman Old Style" w:hAnsi="Bookman Old Style" w:cs="Arial"/>
                <w:color w:val="000000"/>
                <w:sz w:val="18"/>
                <w:szCs w:val="18"/>
                <w:lang w:eastAsia="es-MX"/>
              </w:rPr>
            </w:pPr>
          </w:p>
        </w:tc>
      </w:tr>
    </w:tbl>
    <w:p w14:paraId="0EB9DF50"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301DD69C" w14:textId="77777777" w:rsidTr="008F4B81">
        <w:trPr>
          <w:trHeight w:val="299"/>
        </w:trPr>
        <w:tc>
          <w:tcPr>
            <w:tcW w:w="1406" w:type="pct"/>
            <w:vAlign w:val="center"/>
          </w:tcPr>
          <w:p w14:paraId="0BB8BC4F"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491CD7AC" w14:textId="77777777" w:rsidR="00F44816" w:rsidRDefault="00F44816" w:rsidP="008F4B81">
            <w:pPr>
              <w:rPr>
                <w:sz w:val="20"/>
                <w:szCs w:val="20"/>
              </w:rPr>
            </w:pPr>
            <w:r w:rsidRPr="009969D1">
              <w:rPr>
                <w:sz w:val="20"/>
                <w:szCs w:val="20"/>
              </w:rPr>
              <w:t>SELECCIONE LA RESPUESTA CORRECTA</w:t>
            </w:r>
          </w:p>
          <w:p w14:paraId="728ACB6E" w14:textId="77777777" w:rsidR="00F44816" w:rsidRDefault="00F44816" w:rsidP="008F4B81">
            <w:pPr>
              <w:rPr>
                <w:sz w:val="20"/>
                <w:szCs w:val="20"/>
              </w:rPr>
            </w:pPr>
            <w:r w:rsidRPr="009969D1">
              <w:rPr>
                <w:sz w:val="20"/>
                <w:szCs w:val="20"/>
              </w:rPr>
              <w:t xml:space="preserve"> </w:t>
            </w:r>
          </w:p>
          <w:p w14:paraId="51AB3505" w14:textId="573F65F4" w:rsidR="00F44816" w:rsidRPr="00B065A6" w:rsidRDefault="000C52C2" w:rsidP="008F4B81">
            <w:pPr>
              <w:rPr>
                <w:b/>
                <w:bCs/>
                <w:sz w:val="20"/>
                <w:szCs w:val="20"/>
              </w:rPr>
            </w:pPr>
            <w:r w:rsidRPr="0053701B">
              <w:rPr>
                <w:b/>
                <w:bCs/>
                <w:sz w:val="20"/>
                <w:szCs w:val="20"/>
              </w:rPr>
              <w:t>¿CUÁL ES LA PRINCIPAL DIFERENCIA EN EL MANTENIMIENTO ELÉCTRICO ENTRE UN MOTOR MONOFÁSICO Y UN MOTOR TRIFÁSICO?</w:t>
            </w:r>
          </w:p>
        </w:tc>
      </w:tr>
      <w:tr w:rsidR="00F44816" w:rsidRPr="00146CA8" w14:paraId="7FF4D5EE" w14:textId="77777777" w:rsidTr="008F4B81">
        <w:trPr>
          <w:trHeight w:val="969"/>
        </w:trPr>
        <w:tc>
          <w:tcPr>
            <w:tcW w:w="1406" w:type="pct"/>
            <w:vAlign w:val="center"/>
          </w:tcPr>
          <w:p w14:paraId="03BEF7B1"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18DE50C6" w14:textId="77777777" w:rsidR="000C52C2" w:rsidRPr="000C52C2" w:rsidRDefault="000C52C2" w:rsidP="000C52C2">
            <w:pPr>
              <w:rPr>
                <w:sz w:val="20"/>
                <w:szCs w:val="20"/>
              </w:rPr>
            </w:pPr>
            <w:r w:rsidRPr="000C52C2">
              <w:rPr>
                <w:sz w:val="20"/>
                <w:szCs w:val="20"/>
              </w:rPr>
              <w:t xml:space="preserve">A. La frecuencia de mantenimiento es mayor para los motores trifásicos que para los motores monofásicos. </w:t>
            </w:r>
          </w:p>
          <w:p w14:paraId="23CD874F" w14:textId="77777777" w:rsidR="000C52C2" w:rsidRPr="000C52C2" w:rsidRDefault="000C52C2" w:rsidP="000C52C2">
            <w:pPr>
              <w:rPr>
                <w:sz w:val="20"/>
                <w:szCs w:val="20"/>
              </w:rPr>
            </w:pPr>
            <w:r w:rsidRPr="000C52C2">
              <w:rPr>
                <w:sz w:val="20"/>
                <w:szCs w:val="20"/>
              </w:rPr>
              <w:t xml:space="preserve">B. La técnica de mantenimiento es diferente, ya que los motores trifásicos requieren más inspecciones visuales que los motores monofásicos. </w:t>
            </w:r>
          </w:p>
          <w:p w14:paraId="1ECCB133" w14:textId="77777777" w:rsidR="000C52C2" w:rsidRPr="000C52C2" w:rsidRDefault="000C52C2" w:rsidP="000C52C2">
            <w:pPr>
              <w:rPr>
                <w:sz w:val="20"/>
                <w:szCs w:val="20"/>
              </w:rPr>
            </w:pPr>
            <w:r w:rsidRPr="000C52C2">
              <w:rPr>
                <w:sz w:val="20"/>
                <w:szCs w:val="20"/>
              </w:rPr>
              <w:t xml:space="preserve">C. La principal diferencia en el mantenimiento eléctrico es el sistema de arranque, que es más complejo en los motores trifásicos que en los motores monofásicos. </w:t>
            </w:r>
          </w:p>
          <w:p w14:paraId="5030ECAF" w14:textId="2DB6C0A7" w:rsidR="00F44816" w:rsidRPr="000D0EBE" w:rsidRDefault="000C52C2" w:rsidP="000C52C2">
            <w:pPr>
              <w:rPr>
                <w:sz w:val="20"/>
                <w:szCs w:val="20"/>
              </w:rPr>
            </w:pPr>
            <w:r w:rsidRPr="000C52C2">
              <w:rPr>
                <w:sz w:val="20"/>
                <w:szCs w:val="20"/>
              </w:rPr>
              <w:t>D. La principal diferencia en el mantenimiento eléctrico es la presencia de capacitores en los motores monofásicos que requieren un mantenimiento adicional.</w:t>
            </w:r>
          </w:p>
        </w:tc>
      </w:tr>
      <w:tr w:rsidR="00F44816" w:rsidRPr="00146CA8" w14:paraId="23503A42" w14:textId="77777777" w:rsidTr="008F4B81">
        <w:trPr>
          <w:trHeight w:val="387"/>
        </w:trPr>
        <w:tc>
          <w:tcPr>
            <w:tcW w:w="1406" w:type="pct"/>
            <w:vAlign w:val="center"/>
          </w:tcPr>
          <w:p w14:paraId="6EBFFBED"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5630A5A9" w14:textId="68CEEFA6" w:rsidR="00F44816" w:rsidRPr="00EC54B0" w:rsidRDefault="00F44816" w:rsidP="008F4B81">
            <w:pPr>
              <w:rPr>
                <w:b/>
                <w:sz w:val="20"/>
                <w:szCs w:val="20"/>
              </w:rPr>
            </w:pPr>
            <w:r w:rsidRPr="00EC54B0">
              <w:rPr>
                <w:b/>
                <w:sz w:val="20"/>
                <w:szCs w:val="20"/>
              </w:rPr>
              <w:t xml:space="preserve"> </w:t>
            </w:r>
            <w:r w:rsidR="000C52C2" w:rsidRPr="000C52C2">
              <w:rPr>
                <w:b/>
                <w:sz w:val="20"/>
                <w:szCs w:val="20"/>
              </w:rPr>
              <w:t>C, La principal diferencia en el mantenimiento eléctrico es el sistema de arranque, que es más complejo en los motores trifásicos que en los motores monofásicos.</w:t>
            </w:r>
          </w:p>
        </w:tc>
      </w:tr>
      <w:tr w:rsidR="00F44816" w:rsidRPr="00146CA8" w14:paraId="2B4DDE9C" w14:textId="77777777" w:rsidTr="008F4B81">
        <w:trPr>
          <w:trHeight w:val="487"/>
        </w:trPr>
        <w:tc>
          <w:tcPr>
            <w:tcW w:w="1406" w:type="pct"/>
            <w:vAlign w:val="center"/>
          </w:tcPr>
          <w:p w14:paraId="57D7C51A"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0BB14918" w14:textId="5F9CBB71" w:rsidR="00F44816" w:rsidRPr="00EC54B0" w:rsidRDefault="000C52C2" w:rsidP="008F4B81">
            <w:pPr>
              <w:rPr>
                <w:sz w:val="20"/>
                <w:szCs w:val="20"/>
              </w:rPr>
            </w:pPr>
            <w:r w:rsidRPr="000C52C2">
              <w:rPr>
                <w:sz w:val="20"/>
                <w:szCs w:val="20"/>
              </w:rPr>
              <w:t>El sistema de arranque es la principal diferencia en el mantenimiento eléctrico entre los motores monofásicos y trifásicos. Los motores monofásicos tienen un sistema de arranque más simple que los motores trifásicos, que tienen un sistema de arranque más complejo debido a la necesidad de equilibrar la carga entre las fases. Por lo tanto, el mantenimiento eléctrico de los motores trifásicos debe incluir la verificación y el mantenimiento del sistema de arranque, que incluye contactores, relés térmicos, protecciones y dispositivos de arranque.</w:t>
            </w:r>
          </w:p>
        </w:tc>
      </w:tr>
      <w:tr w:rsidR="00F44816" w:rsidRPr="00146CA8" w14:paraId="0CB375E0" w14:textId="77777777" w:rsidTr="008F4B81">
        <w:trPr>
          <w:trHeight w:val="487"/>
        </w:trPr>
        <w:tc>
          <w:tcPr>
            <w:tcW w:w="1406" w:type="pct"/>
            <w:vAlign w:val="center"/>
          </w:tcPr>
          <w:p w14:paraId="6561C5AF"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0EA5EEDF" w14:textId="2DBAD384" w:rsidR="000C52C2" w:rsidRPr="00304DF3" w:rsidRDefault="000C52C2" w:rsidP="000C52C2">
            <w:pPr>
              <w:rPr>
                <w:sz w:val="20"/>
                <w:szCs w:val="20"/>
                <w:lang w:val="en-US"/>
              </w:rPr>
            </w:pPr>
            <w:r w:rsidRPr="00304DF3">
              <w:rPr>
                <w:sz w:val="20"/>
                <w:szCs w:val="20"/>
                <w:lang w:val="en-US"/>
              </w:rPr>
              <w:t xml:space="preserve">•Jacek F. </w:t>
            </w:r>
            <w:proofErr w:type="spellStart"/>
            <w:r w:rsidRPr="00304DF3">
              <w:rPr>
                <w:sz w:val="20"/>
                <w:szCs w:val="20"/>
                <w:lang w:val="en-US"/>
              </w:rPr>
              <w:t>Gieras</w:t>
            </w:r>
            <w:proofErr w:type="spellEnd"/>
            <w:r w:rsidRPr="00304DF3">
              <w:rPr>
                <w:sz w:val="20"/>
                <w:szCs w:val="20"/>
                <w:lang w:val="en-US"/>
              </w:rPr>
              <w:t>, "Electric Motors," in Maintenance and Fault Treatment of Electrical Machines, ed. A. T. Augousti (Springer, 2018), pp. 3-20.</w:t>
            </w:r>
          </w:p>
          <w:p w14:paraId="0EC9A965" w14:textId="7351329C" w:rsidR="000C52C2" w:rsidRPr="00304DF3" w:rsidRDefault="000C52C2" w:rsidP="000C52C2">
            <w:pPr>
              <w:rPr>
                <w:sz w:val="20"/>
                <w:szCs w:val="20"/>
                <w:lang w:val="en-US"/>
              </w:rPr>
            </w:pPr>
            <w:r w:rsidRPr="00304DF3">
              <w:rPr>
                <w:sz w:val="20"/>
                <w:szCs w:val="20"/>
                <w:lang w:val="en-US"/>
              </w:rPr>
              <w:t xml:space="preserve">•John C. Paton, "Maintenance and Testing of Motors," in Handbook of Electric Motors, ed. Hamid A. </w:t>
            </w:r>
            <w:proofErr w:type="spellStart"/>
            <w:r w:rsidRPr="00304DF3">
              <w:rPr>
                <w:sz w:val="20"/>
                <w:szCs w:val="20"/>
                <w:lang w:val="en-US"/>
              </w:rPr>
              <w:t>Toliyat</w:t>
            </w:r>
            <w:proofErr w:type="spellEnd"/>
            <w:r w:rsidRPr="00304DF3">
              <w:rPr>
                <w:sz w:val="20"/>
                <w:szCs w:val="20"/>
                <w:lang w:val="en-US"/>
              </w:rPr>
              <w:t xml:space="preserve"> and Gerald B. Kliman (CRC Press, 2018), pp. 693-718.</w:t>
            </w:r>
          </w:p>
          <w:p w14:paraId="72E9C18F" w14:textId="0D0F8BB4" w:rsidR="00F44816" w:rsidRPr="00EC54B0" w:rsidRDefault="000C52C2" w:rsidP="000C52C2">
            <w:pPr>
              <w:rPr>
                <w:sz w:val="20"/>
                <w:szCs w:val="20"/>
              </w:rPr>
            </w:pPr>
            <w:r w:rsidRPr="00304DF3">
              <w:rPr>
                <w:sz w:val="20"/>
                <w:szCs w:val="20"/>
                <w:lang w:val="en-US"/>
              </w:rPr>
              <w:t xml:space="preserve">•Bimal K. Bose, "Maintenance of Motors," in Power Electronics and Motor Drives: Advances and Trends, 3rd ed. </w:t>
            </w:r>
            <w:r w:rsidRPr="000C52C2">
              <w:rPr>
                <w:sz w:val="20"/>
                <w:szCs w:val="20"/>
              </w:rPr>
              <w:t>(</w:t>
            </w:r>
            <w:proofErr w:type="spellStart"/>
            <w:r w:rsidRPr="000C52C2">
              <w:rPr>
                <w:sz w:val="20"/>
                <w:szCs w:val="20"/>
              </w:rPr>
              <w:t>Academic</w:t>
            </w:r>
            <w:proofErr w:type="spellEnd"/>
            <w:r w:rsidRPr="000C52C2">
              <w:rPr>
                <w:sz w:val="20"/>
                <w:szCs w:val="20"/>
              </w:rPr>
              <w:t xml:space="preserve"> </w:t>
            </w:r>
            <w:proofErr w:type="spellStart"/>
            <w:r w:rsidRPr="000C52C2">
              <w:rPr>
                <w:sz w:val="20"/>
                <w:szCs w:val="20"/>
              </w:rPr>
              <w:t>Press</w:t>
            </w:r>
            <w:proofErr w:type="spellEnd"/>
            <w:r w:rsidRPr="000C52C2">
              <w:rPr>
                <w:sz w:val="20"/>
                <w:szCs w:val="20"/>
              </w:rPr>
              <w:t>, 2018), pp. 399-415.</w:t>
            </w:r>
          </w:p>
        </w:tc>
      </w:tr>
    </w:tbl>
    <w:p w14:paraId="5BBDCDA4" w14:textId="77777777" w:rsidR="00F44816" w:rsidRDefault="00F44816" w:rsidP="00F44816"/>
    <w:p w14:paraId="1B87006B" w14:textId="768A7FBD" w:rsidR="00F44816" w:rsidRPr="000D0EBE" w:rsidRDefault="00F44816" w:rsidP="00F44816">
      <w:pPr>
        <w:rPr>
          <w:b/>
          <w:bCs/>
          <w:u w:val="single"/>
        </w:rPr>
      </w:pPr>
      <w:r w:rsidRPr="000D0EBE">
        <w:rPr>
          <w:b/>
          <w:bCs/>
          <w:u w:val="single"/>
        </w:rPr>
        <w:t>PREGUNTA</w:t>
      </w:r>
      <w:r>
        <w:rPr>
          <w:b/>
          <w:bCs/>
          <w:u w:val="single"/>
        </w:rPr>
        <w:t xml:space="preserve"> 9</w:t>
      </w:r>
      <w:r w:rsidRPr="000D0EBE">
        <w:rPr>
          <w:b/>
          <w:bCs/>
          <w:u w:val="single"/>
        </w:rPr>
        <w:t xml:space="preserve"> </w:t>
      </w:r>
    </w:p>
    <w:p w14:paraId="2527DBAB"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2A750A0D" w14:textId="77777777" w:rsidTr="008F4B81">
        <w:trPr>
          <w:trHeight w:val="315"/>
        </w:trPr>
        <w:tc>
          <w:tcPr>
            <w:tcW w:w="5000" w:type="pct"/>
            <w:gridSpan w:val="6"/>
            <w:vAlign w:val="center"/>
            <w:hideMark/>
          </w:tcPr>
          <w:p w14:paraId="0522FDF3"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22D102DB" w14:textId="77777777" w:rsidTr="008F4B81">
        <w:trPr>
          <w:trHeight w:val="315"/>
        </w:trPr>
        <w:tc>
          <w:tcPr>
            <w:tcW w:w="1191" w:type="pct"/>
            <w:vAlign w:val="center"/>
            <w:hideMark/>
          </w:tcPr>
          <w:p w14:paraId="670F6618"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54CC8A99"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45EDEE4B"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53DB7D80"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266A7191"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5C9387E3" w14:textId="77777777" w:rsidR="00F44816" w:rsidRPr="00077946" w:rsidRDefault="00F44816" w:rsidP="008F4B81">
            <w:pPr>
              <w:jc w:val="center"/>
              <w:rPr>
                <w:rFonts w:ascii="Bookman Old Style" w:hAnsi="Bookman Old Style" w:cs="Arial"/>
                <w:color w:val="000000"/>
                <w:sz w:val="18"/>
                <w:szCs w:val="18"/>
                <w:lang w:eastAsia="es-MX"/>
              </w:rPr>
            </w:pPr>
          </w:p>
        </w:tc>
      </w:tr>
    </w:tbl>
    <w:p w14:paraId="47675AE8"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1FF32589" w14:textId="77777777" w:rsidTr="008F4B81">
        <w:trPr>
          <w:trHeight w:val="299"/>
        </w:trPr>
        <w:tc>
          <w:tcPr>
            <w:tcW w:w="1406" w:type="pct"/>
            <w:vAlign w:val="center"/>
          </w:tcPr>
          <w:p w14:paraId="63175DD5"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12778F45" w14:textId="77777777" w:rsidR="00F44816" w:rsidRDefault="00F44816" w:rsidP="008F4B81">
            <w:pPr>
              <w:rPr>
                <w:sz w:val="20"/>
                <w:szCs w:val="20"/>
              </w:rPr>
            </w:pPr>
            <w:r w:rsidRPr="009969D1">
              <w:rPr>
                <w:sz w:val="20"/>
                <w:szCs w:val="20"/>
              </w:rPr>
              <w:t>SELECCIONE LA RESPUESTA CORRECTA</w:t>
            </w:r>
          </w:p>
          <w:p w14:paraId="0FC00A35" w14:textId="0F0B26BA" w:rsidR="00F44816" w:rsidRPr="000C52C2" w:rsidRDefault="000C52C2" w:rsidP="008F4B81">
            <w:pPr>
              <w:rPr>
                <w:b/>
                <w:bCs/>
                <w:sz w:val="20"/>
                <w:szCs w:val="20"/>
              </w:rPr>
            </w:pPr>
            <w:r w:rsidRPr="000C52C2">
              <w:rPr>
                <w:b/>
                <w:bCs/>
                <w:sz w:val="20"/>
                <w:szCs w:val="20"/>
              </w:rPr>
              <w:t>EN UN ENTORNO DE ALTA TEMPERATURA Y HUMEDAD, SE REQUIERE LUBRICAR RODAMIENTOS EN MAQUINARIA DE PRODUCCIÓN CONTINUA. COMO TÉCNICO DE MANTENIMIENTO, ¿QUÉ TIPO DE GRASA SERÍA LA MÁS ADECUADA PARA ESTA APLICACIÓN?</w:t>
            </w:r>
          </w:p>
          <w:p w14:paraId="55545950" w14:textId="77777777" w:rsidR="00F44816" w:rsidRPr="00B065A6" w:rsidRDefault="00F44816" w:rsidP="008F4B81">
            <w:pPr>
              <w:rPr>
                <w:b/>
                <w:bCs/>
                <w:sz w:val="20"/>
                <w:szCs w:val="20"/>
              </w:rPr>
            </w:pPr>
          </w:p>
        </w:tc>
      </w:tr>
      <w:tr w:rsidR="00F44816" w:rsidRPr="00146CA8" w14:paraId="5B47EDE0" w14:textId="77777777" w:rsidTr="008F4B81">
        <w:trPr>
          <w:trHeight w:val="969"/>
        </w:trPr>
        <w:tc>
          <w:tcPr>
            <w:tcW w:w="1406" w:type="pct"/>
            <w:vAlign w:val="center"/>
          </w:tcPr>
          <w:p w14:paraId="4DF3B995"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235B0431" w14:textId="77777777" w:rsidR="000C52C2" w:rsidRDefault="000C52C2" w:rsidP="008F4B81">
            <w:pPr>
              <w:rPr>
                <w:sz w:val="20"/>
                <w:szCs w:val="20"/>
              </w:rPr>
            </w:pPr>
            <w:r w:rsidRPr="000C52C2">
              <w:rPr>
                <w:sz w:val="20"/>
                <w:szCs w:val="20"/>
              </w:rPr>
              <w:t xml:space="preserve">a) Grasa a base de litio complejo </w:t>
            </w:r>
          </w:p>
          <w:p w14:paraId="5D2C044A" w14:textId="77777777" w:rsidR="000C52C2" w:rsidRDefault="000C52C2" w:rsidP="008F4B81">
            <w:pPr>
              <w:rPr>
                <w:sz w:val="20"/>
                <w:szCs w:val="20"/>
              </w:rPr>
            </w:pPr>
            <w:r w:rsidRPr="000C52C2">
              <w:rPr>
                <w:sz w:val="20"/>
                <w:szCs w:val="20"/>
              </w:rPr>
              <w:t>b) Grasa a base de calcio</w:t>
            </w:r>
          </w:p>
          <w:p w14:paraId="2456CF5D" w14:textId="315DDA29" w:rsidR="000C52C2" w:rsidRDefault="000C52C2" w:rsidP="008F4B81">
            <w:pPr>
              <w:rPr>
                <w:sz w:val="20"/>
                <w:szCs w:val="20"/>
              </w:rPr>
            </w:pPr>
            <w:r w:rsidRPr="000C52C2">
              <w:rPr>
                <w:sz w:val="20"/>
                <w:szCs w:val="20"/>
              </w:rPr>
              <w:t xml:space="preserve">c) Grasa a base de aluminio </w:t>
            </w:r>
          </w:p>
          <w:p w14:paraId="1A23678B" w14:textId="7CAD6DB6" w:rsidR="00F44816" w:rsidRPr="000D0EBE" w:rsidRDefault="000C52C2" w:rsidP="008F4B81">
            <w:pPr>
              <w:rPr>
                <w:sz w:val="20"/>
                <w:szCs w:val="20"/>
              </w:rPr>
            </w:pPr>
            <w:r w:rsidRPr="000C52C2">
              <w:rPr>
                <w:sz w:val="20"/>
                <w:szCs w:val="20"/>
              </w:rPr>
              <w:t>d) Grasa a base de sodio</w:t>
            </w:r>
          </w:p>
        </w:tc>
      </w:tr>
      <w:tr w:rsidR="00F44816" w:rsidRPr="00146CA8" w14:paraId="635D34C0" w14:textId="77777777" w:rsidTr="008F4B81">
        <w:trPr>
          <w:trHeight w:val="387"/>
        </w:trPr>
        <w:tc>
          <w:tcPr>
            <w:tcW w:w="1406" w:type="pct"/>
            <w:vAlign w:val="center"/>
          </w:tcPr>
          <w:p w14:paraId="717D94EC"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79C706CF" w14:textId="07624B25" w:rsidR="00F44816" w:rsidRPr="00EC54B0" w:rsidRDefault="00F44816" w:rsidP="008F4B81">
            <w:pPr>
              <w:rPr>
                <w:b/>
                <w:sz w:val="20"/>
                <w:szCs w:val="20"/>
              </w:rPr>
            </w:pPr>
            <w:r w:rsidRPr="00EC54B0">
              <w:rPr>
                <w:b/>
                <w:sz w:val="20"/>
                <w:szCs w:val="20"/>
              </w:rPr>
              <w:t xml:space="preserve"> </w:t>
            </w:r>
            <w:r w:rsidR="000C52C2" w:rsidRPr="000C52C2">
              <w:rPr>
                <w:b/>
                <w:sz w:val="20"/>
                <w:szCs w:val="20"/>
              </w:rPr>
              <w:t>a) Grasa a base de litio complejo</w:t>
            </w:r>
          </w:p>
        </w:tc>
      </w:tr>
      <w:tr w:rsidR="00F44816" w:rsidRPr="00146CA8" w14:paraId="72B0C226" w14:textId="77777777" w:rsidTr="008F4B81">
        <w:trPr>
          <w:trHeight w:val="487"/>
        </w:trPr>
        <w:tc>
          <w:tcPr>
            <w:tcW w:w="1406" w:type="pct"/>
            <w:vAlign w:val="center"/>
          </w:tcPr>
          <w:p w14:paraId="09BD85D7"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46C445A6" w14:textId="29EA9404" w:rsidR="00F44816" w:rsidRPr="00EC54B0" w:rsidRDefault="000C52C2" w:rsidP="008F4B81">
            <w:pPr>
              <w:rPr>
                <w:sz w:val="20"/>
                <w:szCs w:val="20"/>
              </w:rPr>
            </w:pPr>
            <w:r w:rsidRPr="000C52C2">
              <w:rPr>
                <w:sz w:val="20"/>
                <w:szCs w:val="20"/>
              </w:rPr>
              <w:t>Las grasas a base de litio complejo son conocidas por su estabilidad en condiciones extremas de temperatura y humedad, lo que las hace adecuadas para aplicaciones de alta demanda.</w:t>
            </w:r>
          </w:p>
        </w:tc>
      </w:tr>
      <w:tr w:rsidR="00F44816" w:rsidRPr="00146CA8" w14:paraId="521542BC" w14:textId="77777777" w:rsidTr="008F4B81">
        <w:trPr>
          <w:trHeight w:val="487"/>
        </w:trPr>
        <w:tc>
          <w:tcPr>
            <w:tcW w:w="1406" w:type="pct"/>
            <w:vAlign w:val="center"/>
          </w:tcPr>
          <w:p w14:paraId="02152BA3"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6E667B74" w14:textId="12B05D68" w:rsidR="000C52C2" w:rsidRPr="00304DF3" w:rsidRDefault="000C52C2" w:rsidP="000C52C2">
            <w:pPr>
              <w:rPr>
                <w:sz w:val="20"/>
                <w:szCs w:val="20"/>
                <w:lang w:val="en-US"/>
              </w:rPr>
            </w:pPr>
            <w:r w:rsidRPr="00304DF3">
              <w:rPr>
                <w:sz w:val="20"/>
                <w:szCs w:val="20"/>
                <w:lang w:val="en-US"/>
              </w:rPr>
              <w:t xml:space="preserve">•Gunther, B. (2018). Industrial Tribology: </w:t>
            </w:r>
            <w:proofErr w:type="spellStart"/>
            <w:r w:rsidRPr="00304DF3">
              <w:rPr>
                <w:sz w:val="20"/>
                <w:szCs w:val="20"/>
                <w:lang w:val="en-US"/>
              </w:rPr>
              <w:t>Tribosystems</w:t>
            </w:r>
            <w:proofErr w:type="spellEnd"/>
            <w:r w:rsidRPr="00304DF3">
              <w:rPr>
                <w:sz w:val="20"/>
                <w:szCs w:val="20"/>
                <w:lang w:val="en-US"/>
              </w:rPr>
              <w:t>, Friction, Wear and Surface Engineering, Lubrication. Elsevier.</w:t>
            </w:r>
          </w:p>
          <w:p w14:paraId="0137BB33" w14:textId="12FC2524" w:rsidR="00F44816" w:rsidRPr="00EC54B0" w:rsidRDefault="000C52C2" w:rsidP="000C52C2">
            <w:pPr>
              <w:rPr>
                <w:sz w:val="20"/>
                <w:szCs w:val="20"/>
              </w:rPr>
            </w:pPr>
            <w:r w:rsidRPr="00304DF3">
              <w:rPr>
                <w:sz w:val="20"/>
                <w:szCs w:val="20"/>
                <w:lang w:val="en-US"/>
              </w:rPr>
              <w:t xml:space="preserve">•Blanchard, D. (2015). Maintenance, Replacement, and Reliability: Theory and Applications. </w:t>
            </w:r>
            <w:r w:rsidRPr="000C52C2">
              <w:rPr>
                <w:sz w:val="20"/>
                <w:szCs w:val="20"/>
              </w:rPr>
              <w:t xml:space="preserve">CRC </w:t>
            </w:r>
            <w:proofErr w:type="spellStart"/>
            <w:r w:rsidRPr="000C52C2">
              <w:rPr>
                <w:sz w:val="20"/>
                <w:szCs w:val="20"/>
              </w:rPr>
              <w:t>Press</w:t>
            </w:r>
            <w:proofErr w:type="spellEnd"/>
            <w:r w:rsidRPr="000C52C2">
              <w:rPr>
                <w:sz w:val="20"/>
                <w:szCs w:val="20"/>
              </w:rPr>
              <w:t>.</w:t>
            </w:r>
          </w:p>
        </w:tc>
      </w:tr>
    </w:tbl>
    <w:p w14:paraId="14AE0168" w14:textId="77777777" w:rsidR="00F44816" w:rsidRDefault="00F44816" w:rsidP="00F44816"/>
    <w:p w14:paraId="7278B4B7" w14:textId="26955382" w:rsidR="00F44816" w:rsidRPr="000D0EBE" w:rsidRDefault="00F44816" w:rsidP="00F44816">
      <w:pPr>
        <w:rPr>
          <w:b/>
          <w:bCs/>
          <w:u w:val="single"/>
        </w:rPr>
      </w:pPr>
      <w:r w:rsidRPr="000D0EBE">
        <w:rPr>
          <w:b/>
          <w:bCs/>
          <w:u w:val="single"/>
        </w:rPr>
        <w:t>PREGUNTA</w:t>
      </w:r>
      <w:r>
        <w:rPr>
          <w:b/>
          <w:bCs/>
          <w:u w:val="single"/>
        </w:rPr>
        <w:t xml:space="preserve"> 10</w:t>
      </w:r>
    </w:p>
    <w:p w14:paraId="1BB9CAB1"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715D61E4" w14:textId="77777777" w:rsidTr="008F4B81">
        <w:trPr>
          <w:trHeight w:val="315"/>
        </w:trPr>
        <w:tc>
          <w:tcPr>
            <w:tcW w:w="5000" w:type="pct"/>
            <w:gridSpan w:val="6"/>
            <w:vAlign w:val="center"/>
            <w:hideMark/>
          </w:tcPr>
          <w:p w14:paraId="41A1A5AB"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299F248A" w14:textId="77777777" w:rsidTr="008F4B81">
        <w:trPr>
          <w:trHeight w:val="315"/>
        </w:trPr>
        <w:tc>
          <w:tcPr>
            <w:tcW w:w="1191" w:type="pct"/>
            <w:vAlign w:val="center"/>
            <w:hideMark/>
          </w:tcPr>
          <w:p w14:paraId="268160B0"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4C671954"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A4379BE"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79A239C6"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5F8F5345"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187A5F1A" w14:textId="77777777" w:rsidR="00F44816" w:rsidRPr="00077946" w:rsidRDefault="00F44816" w:rsidP="008F4B81">
            <w:pPr>
              <w:jc w:val="center"/>
              <w:rPr>
                <w:rFonts w:ascii="Bookman Old Style" w:hAnsi="Bookman Old Style" w:cs="Arial"/>
                <w:color w:val="000000"/>
                <w:sz w:val="18"/>
                <w:szCs w:val="18"/>
                <w:lang w:eastAsia="es-MX"/>
              </w:rPr>
            </w:pPr>
          </w:p>
        </w:tc>
      </w:tr>
    </w:tbl>
    <w:p w14:paraId="59498F88"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4D4154F3" w14:textId="77777777" w:rsidTr="008F4B81">
        <w:trPr>
          <w:trHeight w:val="299"/>
        </w:trPr>
        <w:tc>
          <w:tcPr>
            <w:tcW w:w="1406" w:type="pct"/>
            <w:vAlign w:val="center"/>
          </w:tcPr>
          <w:p w14:paraId="76144698"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02E52E88" w14:textId="77777777" w:rsidR="00F44816" w:rsidRDefault="00F44816" w:rsidP="008F4B81">
            <w:pPr>
              <w:rPr>
                <w:sz w:val="20"/>
                <w:szCs w:val="20"/>
              </w:rPr>
            </w:pPr>
            <w:r w:rsidRPr="009969D1">
              <w:rPr>
                <w:sz w:val="20"/>
                <w:szCs w:val="20"/>
              </w:rPr>
              <w:t>SELECCIONE LA RESPUESTA CORRECTA</w:t>
            </w:r>
          </w:p>
          <w:p w14:paraId="2D36CDE1" w14:textId="77777777" w:rsidR="00F44816" w:rsidRDefault="00F44816" w:rsidP="008F4B81">
            <w:pPr>
              <w:rPr>
                <w:sz w:val="20"/>
                <w:szCs w:val="20"/>
              </w:rPr>
            </w:pPr>
            <w:r w:rsidRPr="009969D1">
              <w:rPr>
                <w:sz w:val="20"/>
                <w:szCs w:val="20"/>
              </w:rPr>
              <w:t xml:space="preserve"> </w:t>
            </w:r>
          </w:p>
          <w:p w14:paraId="2A850C9B" w14:textId="401EC29F" w:rsidR="00F44816" w:rsidRPr="00B065A6" w:rsidRDefault="0097268D" w:rsidP="008F4B81">
            <w:pPr>
              <w:rPr>
                <w:b/>
                <w:bCs/>
                <w:sz w:val="20"/>
                <w:szCs w:val="20"/>
              </w:rPr>
            </w:pPr>
            <w:r w:rsidRPr="0097268D">
              <w:rPr>
                <w:b/>
                <w:bCs/>
                <w:sz w:val="20"/>
                <w:szCs w:val="20"/>
              </w:rPr>
              <w:t>COMO TÉCNICO DE MANTENIMIENTO, ESTÁS EVALUANDO GRASAS LUBRICANTES PARA APLICACIONES DE ALTA TEMPERATURA. ¿QUÉ PROPIEDAD DE LA GRASA SERÍA ESPECIALMENTE IMPORTANTE CONSIDERAR EN ESTE CASO?</w:t>
            </w:r>
          </w:p>
        </w:tc>
      </w:tr>
      <w:tr w:rsidR="00F44816" w:rsidRPr="00146CA8" w14:paraId="022E62BE" w14:textId="77777777" w:rsidTr="008F4B81">
        <w:trPr>
          <w:trHeight w:val="969"/>
        </w:trPr>
        <w:tc>
          <w:tcPr>
            <w:tcW w:w="1406" w:type="pct"/>
            <w:vAlign w:val="center"/>
          </w:tcPr>
          <w:p w14:paraId="5E64C26C"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4ACA9B0C" w14:textId="77777777" w:rsidR="0097268D" w:rsidRDefault="0097268D" w:rsidP="008F4B81">
            <w:pPr>
              <w:rPr>
                <w:sz w:val="20"/>
                <w:szCs w:val="20"/>
              </w:rPr>
            </w:pPr>
            <w:r w:rsidRPr="0097268D">
              <w:rPr>
                <w:sz w:val="20"/>
                <w:szCs w:val="20"/>
              </w:rPr>
              <w:t xml:space="preserve">a) Viscosidad a baja temperatura </w:t>
            </w:r>
          </w:p>
          <w:p w14:paraId="0C7C8F00" w14:textId="77777777" w:rsidR="0097268D" w:rsidRDefault="0097268D" w:rsidP="008F4B81">
            <w:pPr>
              <w:rPr>
                <w:sz w:val="20"/>
                <w:szCs w:val="20"/>
              </w:rPr>
            </w:pPr>
            <w:r w:rsidRPr="0097268D">
              <w:rPr>
                <w:sz w:val="20"/>
                <w:szCs w:val="20"/>
              </w:rPr>
              <w:t xml:space="preserve">b) Punto de goteo </w:t>
            </w:r>
          </w:p>
          <w:p w14:paraId="4443384A" w14:textId="77777777" w:rsidR="0097268D" w:rsidRDefault="0097268D" w:rsidP="008F4B81">
            <w:pPr>
              <w:rPr>
                <w:sz w:val="20"/>
                <w:szCs w:val="20"/>
              </w:rPr>
            </w:pPr>
            <w:r w:rsidRPr="0097268D">
              <w:rPr>
                <w:sz w:val="20"/>
                <w:szCs w:val="20"/>
              </w:rPr>
              <w:t xml:space="preserve">c) Índice de penetración </w:t>
            </w:r>
          </w:p>
          <w:p w14:paraId="5A838266" w14:textId="21869D09" w:rsidR="00F44816" w:rsidRPr="000D0EBE" w:rsidRDefault="0097268D" w:rsidP="008F4B81">
            <w:pPr>
              <w:rPr>
                <w:sz w:val="20"/>
                <w:szCs w:val="20"/>
              </w:rPr>
            </w:pPr>
            <w:r w:rsidRPr="0097268D">
              <w:rPr>
                <w:sz w:val="20"/>
                <w:szCs w:val="20"/>
              </w:rPr>
              <w:t>d) Viscosidad a alta temperatura</w:t>
            </w:r>
          </w:p>
        </w:tc>
      </w:tr>
      <w:tr w:rsidR="00F44816" w:rsidRPr="00146CA8" w14:paraId="67A77AE4" w14:textId="77777777" w:rsidTr="008F4B81">
        <w:trPr>
          <w:trHeight w:val="387"/>
        </w:trPr>
        <w:tc>
          <w:tcPr>
            <w:tcW w:w="1406" w:type="pct"/>
            <w:vAlign w:val="center"/>
          </w:tcPr>
          <w:p w14:paraId="488EC4C7"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281FD127" w14:textId="79252632" w:rsidR="00F44816" w:rsidRPr="00EC54B0" w:rsidRDefault="00F44816" w:rsidP="008F4B81">
            <w:pPr>
              <w:rPr>
                <w:b/>
                <w:sz w:val="20"/>
                <w:szCs w:val="20"/>
              </w:rPr>
            </w:pPr>
            <w:r w:rsidRPr="00EC54B0">
              <w:rPr>
                <w:b/>
                <w:sz w:val="20"/>
                <w:szCs w:val="20"/>
              </w:rPr>
              <w:t xml:space="preserve"> </w:t>
            </w:r>
            <w:r w:rsidR="0097268D" w:rsidRPr="0097268D">
              <w:rPr>
                <w:b/>
                <w:sz w:val="20"/>
                <w:szCs w:val="20"/>
              </w:rPr>
              <w:t>b) Punto de goteo</w:t>
            </w:r>
          </w:p>
        </w:tc>
      </w:tr>
      <w:tr w:rsidR="00F44816" w:rsidRPr="00146CA8" w14:paraId="41A3E4E8" w14:textId="77777777" w:rsidTr="008F4B81">
        <w:trPr>
          <w:trHeight w:val="487"/>
        </w:trPr>
        <w:tc>
          <w:tcPr>
            <w:tcW w:w="1406" w:type="pct"/>
            <w:vAlign w:val="center"/>
          </w:tcPr>
          <w:p w14:paraId="1F225FBC"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04BF8026" w14:textId="5A6B6B5A" w:rsidR="00F44816" w:rsidRPr="00EC54B0" w:rsidRDefault="0097268D" w:rsidP="008F4B81">
            <w:pPr>
              <w:rPr>
                <w:sz w:val="20"/>
                <w:szCs w:val="20"/>
              </w:rPr>
            </w:pPr>
            <w:r w:rsidRPr="0097268D">
              <w:rPr>
                <w:sz w:val="20"/>
                <w:szCs w:val="20"/>
              </w:rPr>
              <w:t>El punto de goteo indica la temperatura a la cual la grasa comienza a desprender aceite, lo que es crítico para aplicaciones de alta temperatura para asegurar la lubricación efectiva.</w:t>
            </w:r>
          </w:p>
        </w:tc>
      </w:tr>
      <w:tr w:rsidR="00F44816" w:rsidRPr="00146CA8" w14:paraId="735B64FD" w14:textId="77777777" w:rsidTr="008F4B81">
        <w:trPr>
          <w:trHeight w:val="487"/>
        </w:trPr>
        <w:tc>
          <w:tcPr>
            <w:tcW w:w="1406" w:type="pct"/>
            <w:vAlign w:val="center"/>
          </w:tcPr>
          <w:p w14:paraId="47916D79"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3121A8F4" w14:textId="435FF49F" w:rsidR="00F44816" w:rsidRPr="00EC54B0" w:rsidRDefault="0097268D" w:rsidP="008F4B81">
            <w:pPr>
              <w:rPr>
                <w:sz w:val="20"/>
                <w:szCs w:val="20"/>
              </w:rPr>
            </w:pPr>
            <w:r w:rsidRPr="00304DF3">
              <w:rPr>
                <w:sz w:val="20"/>
                <w:szCs w:val="20"/>
                <w:lang w:val="en-US"/>
              </w:rPr>
              <w:t xml:space="preserve">•Wills, J. B. (2017). Lubrication and Reliability Handbook. </w:t>
            </w:r>
            <w:r w:rsidRPr="0097268D">
              <w:rPr>
                <w:sz w:val="20"/>
                <w:szCs w:val="20"/>
              </w:rPr>
              <w:t xml:space="preserve">CRC </w:t>
            </w:r>
            <w:proofErr w:type="spellStart"/>
            <w:r w:rsidRPr="0097268D">
              <w:rPr>
                <w:sz w:val="20"/>
                <w:szCs w:val="20"/>
              </w:rPr>
              <w:t>Press</w:t>
            </w:r>
            <w:proofErr w:type="spellEnd"/>
            <w:r w:rsidRPr="0097268D">
              <w:rPr>
                <w:sz w:val="20"/>
                <w:szCs w:val="20"/>
              </w:rPr>
              <w:t>.</w:t>
            </w:r>
          </w:p>
        </w:tc>
      </w:tr>
    </w:tbl>
    <w:p w14:paraId="143E41A3" w14:textId="77777777" w:rsidR="00F44816" w:rsidRDefault="00F44816" w:rsidP="00F44816"/>
    <w:p w14:paraId="3368CA48" w14:textId="6D4FC210" w:rsidR="00F44816" w:rsidRPr="000D0EBE" w:rsidRDefault="00F44816" w:rsidP="00F44816">
      <w:pPr>
        <w:rPr>
          <w:b/>
          <w:bCs/>
          <w:u w:val="single"/>
        </w:rPr>
      </w:pPr>
      <w:r w:rsidRPr="000D0EBE">
        <w:rPr>
          <w:b/>
          <w:bCs/>
          <w:u w:val="single"/>
        </w:rPr>
        <w:t>PREGUNTA</w:t>
      </w:r>
      <w:r>
        <w:rPr>
          <w:b/>
          <w:bCs/>
          <w:u w:val="single"/>
        </w:rPr>
        <w:t xml:space="preserve"> 11</w:t>
      </w:r>
      <w:r w:rsidRPr="000D0EBE">
        <w:rPr>
          <w:b/>
          <w:bCs/>
          <w:u w:val="single"/>
        </w:rPr>
        <w:t xml:space="preserve"> </w:t>
      </w:r>
    </w:p>
    <w:p w14:paraId="5624EB3F"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7A62DA1E" w14:textId="77777777" w:rsidTr="008F4B81">
        <w:trPr>
          <w:trHeight w:val="315"/>
        </w:trPr>
        <w:tc>
          <w:tcPr>
            <w:tcW w:w="5000" w:type="pct"/>
            <w:gridSpan w:val="6"/>
            <w:vAlign w:val="center"/>
            <w:hideMark/>
          </w:tcPr>
          <w:p w14:paraId="6161A77A"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08D8C760" w14:textId="77777777" w:rsidTr="008F4B81">
        <w:trPr>
          <w:trHeight w:val="315"/>
        </w:trPr>
        <w:tc>
          <w:tcPr>
            <w:tcW w:w="1191" w:type="pct"/>
            <w:vAlign w:val="center"/>
            <w:hideMark/>
          </w:tcPr>
          <w:p w14:paraId="3D56B932"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430B763A"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9C3585A"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462140E6"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04C386FC"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5C1E1357" w14:textId="77777777" w:rsidR="00F44816" w:rsidRPr="00077946" w:rsidRDefault="00F44816" w:rsidP="008F4B81">
            <w:pPr>
              <w:jc w:val="center"/>
              <w:rPr>
                <w:rFonts w:ascii="Bookman Old Style" w:hAnsi="Bookman Old Style" w:cs="Arial"/>
                <w:color w:val="000000"/>
                <w:sz w:val="18"/>
                <w:szCs w:val="18"/>
                <w:lang w:eastAsia="es-MX"/>
              </w:rPr>
            </w:pPr>
          </w:p>
        </w:tc>
      </w:tr>
    </w:tbl>
    <w:p w14:paraId="7F656E62"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6AA910EF" w14:textId="77777777" w:rsidTr="008F4B81">
        <w:trPr>
          <w:trHeight w:val="299"/>
        </w:trPr>
        <w:tc>
          <w:tcPr>
            <w:tcW w:w="1406" w:type="pct"/>
            <w:vAlign w:val="center"/>
          </w:tcPr>
          <w:p w14:paraId="7148B4DD"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0D4F6784" w14:textId="77777777" w:rsidR="00F44816" w:rsidRDefault="00F44816" w:rsidP="008F4B81">
            <w:pPr>
              <w:rPr>
                <w:sz w:val="20"/>
                <w:szCs w:val="20"/>
              </w:rPr>
            </w:pPr>
            <w:r w:rsidRPr="009969D1">
              <w:rPr>
                <w:sz w:val="20"/>
                <w:szCs w:val="20"/>
              </w:rPr>
              <w:t>SELECCIONE LA RESPUESTA CORRECTA</w:t>
            </w:r>
          </w:p>
          <w:p w14:paraId="3A42F5B7" w14:textId="77777777" w:rsidR="00F44816" w:rsidRDefault="00F44816" w:rsidP="008F4B81">
            <w:pPr>
              <w:rPr>
                <w:sz w:val="20"/>
                <w:szCs w:val="20"/>
              </w:rPr>
            </w:pPr>
            <w:r w:rsidRPr="009969D1">
              <w:rPr>
                <w:sz w:val="20"/>
                <w:szCs w:val="20"/>
              </w:rPr>
              <w:t xml:space="preserve"> </w:t>
            </w:r>
          </w:p>
          <w:p w14:paraId="35D94140" w14:textId="1201E865" w:rsidR="00F44816" w:rsidRPr="00B065A6" w:rsidRDefault="0097268D" w:rsidP="0097268D">
            <w:pPr>
              <w:rPr>
                <w:b/>
                <w:bCs/>
                <w:sz w:val="20"/>
                <w:szCs w:val="20"/>
              </w:rPr>
            </w:pPr>
            <w:r w:rsidRPr="0097268D">
              <w:rPr>
                <w:b/>
                <w:bCs/>
                <w:sz w:val="20"/>
                <w:szCs w:val="20"/>
              </w:rPr>
              <w:t>AL TRABAJAR EN EQUIPOS EXPUESTOS A LA INTEMPERIE, COMO TORRES DE COMUNICACIÓN, ¿QUÉ PROPIEDAD DE LA GRASA SERÍA ESENCIAL PARA EVITAR LA DEGRADACIÓN DEBIDO A LA HUMEDAD?</w:t>
            </w:r>
          </w:p>
        </w:tc>
      </w:tr>
      <w:tr w:rsidR="00F44816" w:rsidRPr="00146CA8" w14:paraId="2CC561D5" w14:textId="77777777" w:rsidTr="008F4B81">
        <w:trPr>
          <w:trHeight w:val="969"/>
        </w:trPr>
        <w:tc>
          <w:tcPr>
            <w:tcW w:w="1406" w:type="pct"/>
            <w:vAlign w:val="center"/>
          </w:tcPr>
          <w:p w14:paraId="72FB951C"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3D4C7C60" w14:textId="77777777" w:rsidR="0097268D" w:rsidRDefault="0097268D" w:rsidP="008F4B81">
            <w:pPr>
              <w:rPr>
                <w:sz w:val="20"/>
                <w:szCs w:val="20"/>
              </w:rPr>
            </w:pPr>
            <w:r w:rsidRPr="0097268D">
              <w:rPr>
                <w:sz w:val="20"/>
                <w:szCs w:val="20"/>
              </w:rPr>
              <w:t>a) Punto de goteo</w:t>
            </w:r>
          </w:p>
          <w:p w14:paraId="3B7B4D95" w14:textId="77777777" w:rsidR="0097268D" w:rsidRDefault="0097268D" w:rsidP="008F4B81">
            <w:pPr>
              <w:rPr>
                <w:sz w:val="20"/>
                <w:szCs w:val="20"/>
              </w:rPr>
            </w:pPr>
            <w:r w:rsidRPr="0097268D">
              <w:rPr>
                <w:sz w:val="20"/>
                <w:szCs w:val="20"/>
              </w:rPr>
              <w:t xml:space="preserve">b) Índice de penetración </w:t>
            </w:r>
          </w:p>
          <w:p w14:paraId="5AB51347" w14:textId="77777777" w:rsidR="0097268D" w:rsidRDefault="0097268D" w:rsidP="008F4B81">
            <w:pPr>
              <w:rPr>
                <w:sz w:val="20"/>
                <w:szCs w:val="20"/>
              </w:rPr>
            </w:pPr>
            <w:r w:rsidRPr="0097268D">
              <w:rPr>
                <w:sz w:val="20"/>
                <w:szCs w:val="20"/>
              </w:rPr>
              <w:t xml:space="preserve">c) Estabilidad térmica </w:t>
            </w:r>
          </w:p>
          <w:p w14:paraId="38944FC7" w14:textId="045C0EEB" w:rsidR="00F44816" w:rsidRPr="000D0EBE" w:rsidRDefault="0097268D" w:rsidP="008F4B81">
            <w:pPr>
              <w:rPr>
                <w:sz w:val="20"/>
                <w:szCs w:val="20"/>
              </w:rPr>
            </w:pPr>
            <w:r w:rsidRPr="0097268D">
              <w:rPr>
                <w:sz w:val="20"/>
                <w:szCs w:val="20"/>
              </w:rPr>
              <w:t xml:space="preserve">d) Resistencia a la </w:t>
            </w:r>
            <w:proofErr w:type="spellStart"/>
            <w:r w:rsidRPr="0097268D">
              <w:rPr>
                <w:sz w:val="20"/>
                <w:szCs w:val="20"/>
              </w:rPr>
              <w:t>lavabilidad</w:t>
            </w:r>
            <w:proofErr w:type="spellEnd"/>
            <w:r w:rsidRPr="0097268D">
              <w:rPr>
                <w:sz w:val="20"/>
                <w:szCs w:val="20"/>
              </w:rPr>
              <w:t xml:space="preserve"> por agua</w:t>
            </w:r>
          </w:p>
        </w:tc>
      </w:tr>
      <w:tr w:rsidR="00F44816" w:rsidRPr="00146CA8" w14:paraId="601BEE90" w14:textId="77777777" w:rsidTr="008F4B81">
        <w:trPr>
          <w:trHeight w:val="387"/>
        </w:trPr>
        <w:tc>
          <w:tcPr>
            <w:tcW w:w="1406" w:type="pct"/>
            <w:vAlign w:val="center"/>
          </w:tcPr>
          <w:p w14:paraId="2B46E85F"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5A4D3CA2" w14:textId="54DE3C50" w:rsidR="00F44816" w:rsidRPr="00EC54B0" w:rsidRDefault="00F44816" w:rsidP="008F4B81">
            <w:pPr>
              <w:rPr>
                <w:b/>
                <w:sz w:val="20"/>
                <w:szCs w:val="20"/>
              </w:rPr>
            </w:pPr>
            <w:r w:rsidRPr="00EC54B0">
              <w:rPr>
                <w:b/>
                <w:sz w:val="20"/>
                <w:szCs w:val="20"/>
              </w:rPr>
              <w:t xml:space="preserve"> </w:t>
            </w:r>
            <w:r w:rsidR="0097268D" w:rsidRPr="0097268D">
              <w:rPr>
                <w:b/>
                <w:sz w:val="20"/>
                <w:szCs w:val="20"/>
              </w:rPr>
              <w:t xml:space="preserve">d) Resistencia a la </w:t>
            </w:r>
            <w:proofErr w:type="spellStart"/>
            <w:r w:rsidR="0097268D" w:rsidRPr="0097268D">
              <w:rPr>
                <w:b/>
                <w:sz w:val="20"/>
                <w:szCs w:val="20"/>
              </w:rPr>
              <w:t>lavabilidad</w:t>
            </w:r>
            <w:proofErr w:type="spellEnd"/>
            <w:r w:rsidR="0097268D" w:rsidRPr="0097268D">
              <w:rPr>
                <w:b/>
                <w:sz w:val="20"/>
                <w:szCs w:val="20"/>
              </w:rPr>
              <w:t xml:space="preserve"> por agua</w:t>
            </w:r>
          </w:p>
        </w:tc>
      </w:tr>
      <w:tr w:rsidR="00F44816" w:rsidRPr="00146CA8" w14:paraId="3BF9F820" w14:textId="77777777" w:rsidTr="008F4B81">
        <w:trPr>
          <w:trHeight w:val="487"/>
        </w:trPr>
        <w:tc>
          <w:tcPr>
            <w:tcW w:w="1406" w:type="pct"/>
            <w:vAlign w:val="center"/>
          </w:tcPr>
          <w:p w14:paraId="2A9BF0BE"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3B6F681D" w14:textId="2DF34B69" w:rsidR="00F44816" w:rsidRPr="00EC54B0" w:rsidRDefault="0097268D" w:rsidP="008F4B81">
            <w:pPr>
              <w:rPr>
                <w:sz w:val="20"/>
                <w:szCs w:val="20"/>
              </w:rPr>
            </w:pPr>
            <w:r w:rsidRPr="0097268D">
              <w:rPr>
                <w:sz w:val="20"/>
                <w:szCs w:val="20"/>
              </w:rPr>
              <w:t xml:space="preserve">La resistencia a la </w:t>
            </w:r>
            <w:proofErr w:type="spellStart"/>
            <w:r w:rsidRPr="0097268D">
              <w:rPr>
                <w:sz w:val="20"/>
                <w:szCs w:val="20"/>
              </w:rPr>
              <w:t>lavabilidad</w:t>
            </w:r>
            <w:proofErr w:type="spellEnd"/>
            <w:r w:rsidRPr="0097268D">
              <w:rPr>
                <w:sz w:val="20"/>
                <w:szCs w:val="20"/>
              </w:rPr>
              <w:t xml:space="preserve"> por agua garantiza que la grasa mantenga su rendimiento incluso en condiciones de alta humedad.</w:t>
            </w:r>
          </w:p>
        </w:tc>
      </w:tr>
      <w:tr w:rsidR="00F44816" w:rsidRPr="00146CA8" w14:paraId="47D8B978" w14:textId="77777777" w:rsidTr="008F4B81">
        <w:trPr>
          <w:trHeight w:val="487"/>
        </w:trPr>
        <w:tc>
          <w:tcPr>
            <w:tcW w:w="1406" w:type="pct"/>
            <w:vAlign w:val="center"/>
          </w:tcPr>
          <w:p w14:paraId="7FB0CA6C"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3C529988" w14:textId="46B32932" w:rsidR="00F44816" w:rsidRPr="00EC54B0" w:rsidRDefault="007241DB" w:rsidP="008F4B81">
            <w:pPr>
              <w:rPr>
                <w:sz w:val="20"/>
                <w:szCs w:val="20"/>
              </w:rPr>
            </w:pPr>
            <w:r w:rsidRPr="00304DF3">
              <w:rPr>
                <w:sz w:val="20"/>
                <w:szCs w:val="20"/>
                <w:lang w:val="en-US"/>
              </w:rPr>
              <w:t xml:space="preserve">•Wills, J. B. (2017). Lubrication and Reliability Handbook. </w:t>
            </w:r>
            <w:r w:rsidRPr="007241DB">
              <w:rPr>
                <w:sz w:val="20"/>
                <w:szCs w:val="20"/>
              </w:rPr>
              <w:t xml:space="preserve">CRC </w:t>
            </w:r>
            <w:proofErr w:type="spellStart"/>
            <w:r w:rsidRPr="007241DB">
              <w:rPr>
                <w:sz w:val="20"/>
                <w:szCs w:val="20"/>
              </w:rPr>
              <w:t>Press</w:t>
            </w:r>
            <w:proofErr w:type="spellEnd"/>
          </w:p>
        </w:tc>
      </w:tr>
    </w:tbl>
    <w:p w14:paraId="604FF9DF" w14:textId="77777777" w:rsidR="00F44816" w:rsidRDefault="00F44816" w:rsidP="00F44816"/>
    <w:p w14:paraId="7731D293" w14:textId="4C137B1C" w:rsidR="00F44816" w:rsidRPr="000D0EBE" w:rsidRDefault="00F44816" w:rsidP="00F44816">
      <w:pPr>
        <w:rPr>
          <w:b/>
          <w:bCs/>
          <w:u w:val="single"/>
        </w:rPr>
      </w:pPr>
      <w:r w:rsidRPr="000D0EBE">
        <w:rPr>
          <w:b/>
          <w:bCs/>
          <w:u w:val="single"/>
        </w:rPr>
        <w:t>PREGUNTA</w:t>
      </w:r>
      <w:r>
        <w:rPr>
          <w:b/>
          <w:bCs/>
          <w:u w:val="single"/>
        </w:rPr>
        <w:t xml:space="preserve"> 12</w:t>
      </w:r>
    </w:p>
    <w:p w14:paraId="4D684730"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2A658FC6" w14:textId="77777777" w:rsidTr="008F4B81">
        <w:trPr>
          <w:trHeight w:val="315"/>
        </w:trPr>
        <w:tc>
          <w:tcPr>
            <w:tcW w:w="5000" w:type="pct"/>
            <w:gridSpan w:val="6"/>
            <w:vAlign w:val="center"/>
            <w:hideMark/>
          </w:tcPr>
          <w:p w14:paraId="347FEAF5"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2B132F47" w14:textId="77777777" w:rsidTr="008F4B81">
        <w:trPr>
          <w:trHeight w:val="315"/>
        </w:trPr>
        <w:tc>
          <w:tcPr>
            <w:tcW w:w="1191" w:type="pct"/>
            <w:vAlign w:val="center"/>
            <w:hideMark/>
          </w:tcPr>
          <w:p w14:paraId="15495F72"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3ADF5AF3"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5B10182"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12939AEA"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43AACFC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0AF31903" w14:textId="77777777" w:rsidR="00F44816" w:rsidRPr="00077946" w:rsidRDefault="00F44816" w:rsidP="008F4B81">
            <w:pPr>
              <w:jc w:val="center"/>
              <w:rPr>
                <w:rFonts w:ascii="Bookman Old Style" w:hAnsi="Bookman Old Style" w:cs="Arial"/>
                <w:color w:val="000000"/>
                <w:sz w:val="18"/>
                <w:szCs w:val="18"/>
                <w:lang w:eastAsia="es-MX"/>
              </w:rPr>
            </w:pPr>
          </w:p>
        </w:tc>
      </w:tr>
    </w:tbl>
    <w:p w14:paraId="1A09908F"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26266FF3" w14:textId="77777777" w:rsidTr="008F4B81">
        <w:trPr>
          <w:trHeight w:val="299"/>
        </w:trPr>
        <w:tc>
          <w:tcPr>
            <w:tcW w:w="1406" w:type="pct"/>
            <w:vAlign w:val="center"/>
          </w:tcPr>
          <w:p w14:paraId="7BFB88A6"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7BB64C2D" w14:textId="77777777" w:rsidR="00F44816" w:rsidRDefault="00F44816" w:rsidP="008F4B81">
            <w:pPr>
              <w:rPr>
                <w:sz w:val="20"/>
                <w:szCs w:val="20"/>
              </w:rPr>
            </w:pPr>
            <w:r w:rsidRPr="009969D1">
              <w:rPr>
                <w:sz w:val="20"/>
                <w:szCs w:val="20"/>
              </w:rPr>
              <w:t>SELECCIONE LA RESPUESTA CORRECTA</w:t>
            </w:r>
          </w:p>
          <w:p w14:paraId="49F3B9A9" w14:textId="72CF70F3" w:rsidR="00F44816" w:rsidRPr="00B065A6" w:rsidRDefault="00B922FD" w:rsidP="00B922FD">
            <w:pPr>
              <w:rPr>
                <w:b/>
                <w:bCs/>
                <w:sz w:val="20"/>
                <w:szCs w:val="20"/>
              </w:rPr>
            </w:pPr>
            <w:r w:rsidRPr="00B922FD">
              <w:rPr>
                <w:b/>
                <w:bCs/>
                <w:sz w:val="20"/>
                <w:szCs w:val="20"/>
              </w:rPr>
              <w:t>EN UNA MÁQUINA INDUSTRIAL, SE HA OBSERVADO UN AUMENTO EN LA TEMPERATURA DE LOS RODAMIENTOS DURANTE SU FUNCIONAMIENTO. COMO TÉCNICO DE MANTENIMIENTO, ¿CUÁL DE LAS SIGUIENTES OPCIONES SERÍA LA ACCIÓN MÁS ADECUADA PARA ABORDAR ESTE PROBLEMA EN LOS RODAMIENTOS?</w:t>
            </w:r>
          </w:p>
        </w:tc>
      </w:tr>
      <w:tr w:rsidR="00F44816" w:rsidRPr="00146CA8" w14:paraId="34AD5BE1" w14:textId="77777777" w:rsidTr="008F4B81">
        <w:trPr>
          <w:trHeight w:val="969"/>
        </w:trPr>
        <w:tc>
          <w:tcPr>
            <w:tcW w:w="1406" w:type="pct"/>
            <w:vAlign w:val="center"/>
          </w:tcPr>
          <w:p w14:paraId="2BA171CE"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1E0175C2" w14:textId="77777777" w:rsidR="00B922FD" w:rsidRDefault="00B922FD" w:rsidP="008F4B81">
            <w:pPr>
              <w:rPr>
                <w:sz w:val="20"/>
                <w:szCs w:val="20"/>
              </w:rPr>
            </w:pPr>
            <w:r w:rsidRPr="00B922FD">
              <w:rPr>
                <w:sz w:val="20"/>
                <w:szCs w:val="20"/>
              </w:rPr>
              <w:t xml:space="preserve">a) Realizar un análisis de vibraciones para detectar posibles desalineaciones en los rodamientos. </w:t>
            </w:r>
          </w:p>
          <w:p w14:paraId="1B66A1B4" w14:textId="77777777" w:rsidR="00B922FD" w:rsidRDefault="00B922FD" w:rsidP="008F4B81">
            <w:pPr>
              <w:rPr>
                <w:sz w:val="20"/>
                <w:szCs w:val="20"/>
              </w:rPr>
            </w:pPr>
            <w:r w:rsidRPr="00B922FD">
              <w:rPr>
                <w:sz w:val="20"/>
                <w:szCs w:val="20"/>
              </w:rPr>
              <w:t xml:space="preserve">b) Inspeccionar visualmente los rodamientos en busca de signos de desgaste o daño. </w:t>
            </w:r>
          </w:p>
          <w:p w14:paraId="42B3A547" w14:textId="77777777" w:rsidR="00B922FD" w:rsidRDefault="00B922FD" w:rsidP="008F4B81">
            <w:pPr>
              <w:rPr>
                <w:sz w:val="20"/>
                <w:szCs w:val="20"/>
              </w:rPr>
            </w:pPr>
            <w:r w:rsidRPr="00B922FD">
              <w:rPr>
                <w:sz w:val="20"/>
                <w:szCs w:val="20"/>
              </w:rPr>
              <w:t xml:space="preserve">c) Aplicar análisis de aceite para evaluar la calidad del lubricante en los rodamientos. </w:t>
            </w:r>
          </w:p>
          <w:p w14:paraId="6B97ABF9" w14:textId="4B562419" w:rsidR="00F44816" w:rsidRPr="000D0EBE" w:rsidRDefault="00B922FD" w:rsidP="008F4B81">
            <w:pPr>
              <w:rPr>
                <w:sz w:val="20"/>
                <w:szCs w:val="20"/>
              </w:rPr>
            </w:pPr>
            <w:r w:rsidRPr="00B922FD">
              <w:rPr>
                <w:sz w:val="20"/>
                <w:szCs w:val="20"/>
              </w:rPr>
              <w:t>d) Realizar una prueba de corriente y voltaje para detectar problemas eléctricos en los rodamientos.</w:t>
            </w:r>
          </w:p>
        </w:tc>
      </w:tr>
      <w:tr w:rsidR="00F44816" w:rsidRPr="00146CA8" w14:paraId="58AB2669" w14:textId="77777777" w:rsidTr="008F4B81">
        <w:trPr>
          <w:trHeight w:val="387"/>
        </w:trPr>
        <w:tc>
          <w:tcPr>
            <w:tcW w:w="1406" w:type="pct"/>
            <w:vAlign w:val="center"/>
          </w:tcPr>
          <w:p w14:paraId="79AA9A48"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20EDAA4E" w14:textId="41EB4691" w:rsidR="00F44816" w:rsidRPr="00EC54B0" w:rsidRDefault="00F44816" w:rsidP="008F4B81">
            <w:pPr>
              <w:rPr>
                <w:b/>
                <w:sz w:val="20"/>
                <w:szCs w:val="20"/>
              </w:rPr>
            </w:pPr>
            <w:r w:rsidRPr="00EC54B0">
              <w:rPr>
                <w:b/>
                <w:sz w:val="20"/>
                <w:szCs w:val="20"/>
              </w:rPr>
              <w:t xml:space="preserve"> </w:t>
            </w:r>
            <w:r w:rsidR="00B922FD" w:rsidRPr="00B922FD">
              <w:rPr>
                <w:b/>
                <w:sz w:val="20"/>
                <w:szCs w:val="20"/>
              </w:rPr>
              <w:t>c) Aplicar análisis de aceite para evaluar la calidad del lubricante en los rodamientos.</w:t>
            </w:r>
          </w:p>
        </w:tc>
      </w:tr>
      <w:tr w:rsidR="00F44816" w:rsidRPr="00146CA8" w14:paraId="4BE1FA49" w14:textId="77777777" w:rsidTr="008F4B81">
        <w:trPr>
          <w:trHeight w:val="487"/>
        </w:trPr>
        <w:tc>
          <w:tcPr>
            <w:tcW w:w="1406" w:type="pct"/>
            <w:vAlign w:val="center"/>
          </w:tcPr>
          <w:p w14:paraId="38ED6D33"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07831C51" w14:textId="7F4897AB" w:rsidR="00F44816" w:rsidRPr="00EC54B0" w:rsidRDefault="00B922FD" w:rsidP="008F4B81">
            <w:pPr>
              <w:rPr>
                <w:sz w:val="20"/>
                <w:szCs w:val="20"/>
              </w:rPr>
            </w:pPr>
            <w:r w:rsidRPr="00B922FD">
              <w:rPr>
                <w:sz w:val="20"/>
                <w:szCs w:val="20"/>
              </w:rPr>
              <w:t>El aumento en la temperatura puede indicar problemas en la lubricación de los rodamientos. El análisis de aceite permitirá evaluar la calidad del lubricante y detectar posibles problemas de desgaste.</w:t>
            </w:r>
          </w:p>
        </w:tc>
      </w:tr>
      <w:tr w:rsidR="00F44816" w:rsidRPr="00146CA8" w14:paraId="20F8BACC" w14:textId="77777777" w:rsidTr="008F4B81">
        <w:trPr>
          <w:trHeight w:val="487"/>
        </w:trPr>
        <w:tc>
          <w:tcPr>
            <w:tcW w:w="1406" w:type="pct"/>
            <w:vAlign w:val="center"/>
          </w:tcPr>
          <w:p w14:paraId="374B9877"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6A24CDD1" w14:textId="53B94BA3" w:rsidR="00F44816" w:rsidRPr="00EC54B0" w:rsidRDefault="00B922FD" w:rsidP="008F4B81">
            <w:pPr>
              <w:rPr>
                <w:sz w:val="20"/>
                <w:szCs w:val="20"/>
              </w:rPr>
            </w:pPr>
            <w:r w:rsidRPr="00304DF3">
              <w:rPr>
                <w:sz w:val="20"/>
                <w:szCs w:val="20"/>
                <w:lang w:val="en-US"/>
              </w:rPr>
              <w:t xml:space="preserve">•Bhushan, B. (2019). Tribology and Mechanics of Magnetic Storage Devices. </w:t>
            </w:r>
            <w:r w:rsidRPr="00B922FD">
              <w:rPr>
                <w:sz w:val="20"/>
                <w:szCs w:val="20"/>
              </w:rPr>
              <w:t>Springer.</w:t>
            </w:r>
          </w:p>
        </w:tc>
      </w:tr>
    </w:tbl>
    <w:p w14:paraId="0122DEDB" w14:textId="77777777" w:rsidR="00F44816" w:rsidRDefault="00F44816" w:rsidP="00F44816"/>
    <w:p w14:paraId="31CC3A9F" w14:textId="6C068C67" w:rsidR="00F44816" w:rsidRPr="000D0EBE" w:rsidRDefault="00F44816" w:rsidP="00F44816">
      <w:pPr>
        <w:rPr>
          <w:b/>
          <w:bCs/>
          <w:u w:val="single"/>
        </w:rPr>
      </w:pPr>
      <w:r w:rsidRPr="000D0EBE">
        <w:rPr>
          <w:b/>
          <w:bCs/>
          <w:u w:val="single"/>
        </w:rPr>
        <w:t>PREGUNTA</w:t>
      </w:r>
      <w:r>
        <w:rPr>
          <w:b/>
          <w:bCs/>
          <w:u w:val="single"/>
        </w:rPr>
        <w:t xml:space="preserve"> 13</w:t>
      </w:r>
      <w:r w:rsidRPr="000D0EBE">
        <w:rPr>
          <w:b/>
          <w:bCs/>
          <w:u w:val="single"/>
        </w:rPr>
        <w:t xml:space="preserve"> </w:t>
      </w:r>
    </w:p>
    <w:p w14:paraId="02F1AF0C"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64EE811A" w14:textId="77777777" w:rsidTr="008F4B81">
        <w:trPr>
          <w:trHeight w:val="315"/>
        </w:trPr>
        <w:tc>
          <w:tcPr>
            <w:tcW w:w="5000" w:type="pct"/>
            <w:gridSpan w:val="6"/>
            <w:vAlign w:val="center"/>
            <w:hideMark/>
          </w:tcPr>
          <w:p w14:paraId="0CD510B4"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1AC525B0" w14:textId="77777777" w:rsidTr="008F4B81">
        <w:trPr>
          <w:trHeight w:val="315"/>
        </w:trPr>
        <w:tc>
          <w:tcPr>
            <w:tcW w:w="1191" w:type="pct"/>
            <w:vAlign w:val="center"/>
            <w:hideMark/>
          </w:tcPr>
          <w:p w14:paraId="2CDBA202"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00E2F854"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1E5D5A93"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7E688BBF"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0BC61BA2"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4A1ECDAC" w14:textId="77777777" w:rsidR="00F44816" w:rsidRPr="00077946" w:rsidRDefault="00F44816" w:rsidP="008F4B81">
            <w:pPr>
              <w:jc w:val="center"/>
              <w:rPr>
                <w:rFonts w:ascii="Bookman Old Style" w:hAnsi="Bookman Old Style" w:cs="Arial"/>
                <w:color w:val="000000"/>
                <w:sz w:val="18"/>
                <w:szCs w:val="18"/>
                <w:lang w:eastAsia="es-MX"/>
              </w:rPr>
            </w:pPr>
          </w:p>
        </w:tc>
      </w:tr>
    </w:tbl>
    <w:p w14:paraId="1843A17D"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7C6B34B9" w14:textId="77777777" w:rsidTr="008F4B81">
        <w:trPr>
          <w:trHeight w:val="299"/>
        </w:trPr>
        <w:tc>
          <w:tcPr>
            <w:tcW w:w="1406" w:type="pct"/>
            <w:vAlign w:val="center"/>
          </w:tcPr>
          <w:p w14:paraId="7596F600"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3B6843AE" w14:textId="77777777" w:rsidR="00F44816" w:rsidRDefault="00F44816" w:rsidP="008F4B81">
            <w:pPr>
              <w:rPr>
                <w:sz w:val="20"/>
                <w:szCs w:val="20"/>
              </w:rPr>
            </w:pPr>
            <w:r w:rsidRPr="009969D1">
              <w:rPr>
                <w:sz w:val="20"/>
                <w:szCs w:val="20"/>
              </w:rPr>
              <w:t>SELECCIONE LA RESPUESTA CORRECTA</w:t>
            </w:r>
          </w:p>
          <w:p w14:paraId="57C35A47" w14:textId="7B6077E8" w:rsidR="00F44816" w:rsidRPr="00B065A6" w:rsidRDefault="005533ED" w:rsidP="005533ED">
            <w:pPr>
              <w:rPr>
                <w:b/>
                <w:bCs/>
                <w:sz w:val="20"/>
                <w:szCs w:val="20"/>
              </w:rPr>
            </w:pPr>
            <w:r w:rsidRPr="005533ED">
              <w:rPr>
                <w:b/>
                <w:bCs/>
                <w:sz w:val="20"/>
                <w:szCs w:val="20"/>
              </w:rPr>
              <w:t>EN UNA EMPRESA DE TRANSPORTE, UN VEHÍCULO HA TENIDO UN MTBF DE 8000 KM ENTRE FALLOS Y UN MTTR DE 2 HORAS. SI EL VEHÍCULO HA RECORRIDO UN TOTAL DE 24000 KM DURANTE EL ÚLTIMO MES, ¿CUÁNTAS VECES HA EXPERIMENTADO FALLOS EN ESE PERÍODO?</w:t>
            </w:r>
          </w:p>
        </w:tc>
      </w:tr>
      <w:tr w:rsidR="00F44816" w:rsidRPr="00146CA8" w14:paraId="3C4CC74B" w14:textId="77777777" w:rsidTr="008F4B81">
        <w:trPr>
          <w:trHeight w:val="969"/>
        </w:trPr>
        <w:tc>
          <w:tcPr>
            <w:tcW w:w="1406" w:type="pct"/>
            <w:vAlign w:val="center"/>
          </w:tcPr>
          <w:p w14:paraId="37D2A2BB"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7882EE52" w14:textId="77777777" w:rsidR="005533ED" w:rsidRDefault="005533ED" w:rsidP="008F4B81">
            <w:pPr>
              <w:rPr>
                <w:sz w:val="20"/>
                <w:szCs w:val="20"/>
              </w:rPr>
            </w:pPr>
            <w:r w:rsidRPr="005533ED">
              <w:rPr>
                <w:sz w:val="20"/>
                <w:szCs w:val="20"/>
              </w:rPr>
              <w:t xml:space="preserve">a) 1 vez </w:t>
            </w:r>
          </w:p>
          <w:p w14:paraId="0AC7728C" w14:textId="77777777" w:rsidR="005533ED" w:rsidRDefault="005533ED" w:rsidP="008F4B81">
            <w:pPr>
              <w:rPr>
                <w:sz w:val="20"/>
                <w:szCs w:val="20"/>
              </w:rPr>
            </w:pPr>
            <w:r w:rsidRPr="005533ED">
              <w:rPr>
                <w:sz w:val="20"/>
                <w:szCs w:val="20"/>
              </w:rPr>
              <w:t xml:space="preserve">b) 2 veces </w:t>
            </w:r>
          </w:p>
          <w:p w14:paraId="39D28E14" w14:textId="77777777" w:rsidR="005533ED" w:rsidRDefault="005533ED" w:rsidP="008F4B81">
            <w:pPr>
              <w:rPr>
                <w:sz w:val="20"/>
                <w:szCs w:val="20"/>
              </w:rPr>
            </w:pPr>
            <w:r w:rsidRPr="005533ED">
              <w:rPr>
                <w:sz w:val="20"/>
                <w:szCs w:val="20"/>
              </w:rPr>
              <w:t xml:space="preserve">c) 3 veces </w:t>
            </w:r>
          </w:p>
          <w:p w14:paraId="26B9ADC9" w14:textId="208217AA" w:rsidR="00F44816" w:rsidRPr="000D0EBE" w:rsidRDefault="005533ED" w:rsidP="008F4B81">
            <w:pPr>
              <w:rPr>
                <w:sz w:val="20"/>
                <w:szCs w:val="20"/>
              </w:rPr>
            </w:pPr>
            <w:r w:rsidRPr="005533ED">
              <w:rPr>
                <w:sz w:val="20"/>
                <w:szCs w:val="20"/>
              </w:rPr>
              <w:t>d) 4 veces</w:t>
            </w:r>
          </w:p>
        </w:tc>
      </w:tr>
      <w:tr w:rsidR="00F44816" w:rsidRPr="00146CA8" w14:paraId="7EED084E" w14:textId="77777777" w:rsidTr="008F4B81">
        <w:trPr>
          <w:trHeight w:val="387"/>
        </w:trPr>
        <w:tc>
          <w:tcPr>
            <w:tcW w:w="1406" w:type="pct"/>
            <w:vAlign w:val="center"/>
          </w:tcPr>
          <w:p w14:paraId="688668D4"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7706C07" w14:textId="2B4C6DFA" w:rsidR="00F44816" w:rsidRPr="00EC54B0" w:rsidRDefault="00F44816" w:rsidP="008F4B81">
            <w:pPr>
              <w:rPr>
                <w:b/>
                <w:sz w:val="20"/>
                <w:szCs w:val="20"/>
              </w:rPr>
            </w:pPr>
            <w:r w:rsidRPr="00EC54B0">
              <w:rPr>
                <w:b/>
                <w:sz w:val="20"/>
                <w:szCs w:val="20"/>
              </w:rPr>
              <w:t xml:space="preserve"> </w:t>
            </w:r>
            <w:r w:rsidR="005533ED" w:rsidRPr="005533ED">
              <w:rPr>
                <w:b/>
                <w:sz w:val="20"/>
                <w:szCs w:val="20"/>
              </w:rPr>
              <w:t>a) 1 vez</w:t>
            </w:r>
          </w:p>
        </w:tc>
      </w:tr>
      <w:tr w:rsidR="00F44816" w:rsidRPr="00146CA8" w14:paraId="06BA30B2" w14:textId="77777777" w:rsidTr="008F4B81">
        <w:trPr>
          <w:trHeight w:val="487"/>
        </w:trPr>
        <w:tc>
          <w:tcPr>
            <w:tcW w:w="1406" w:type="pct"/>
            <w:vAlign w:val="center"/>
          </w:tcPr>
          <w:p w14:paraId="66648847"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39CCF405" w14:textId="09EEAA40" w:rsidR="00F44816" w:rsidRPr="00EC54B0" w:rsidRDefault="005533ED" w:rsidP="008F4B81">
            <w:pPr>
              <w:rPr>
                <w:sz w:val="20"/>
                <w:szCs w:val="20"/>
              </w:rPr>
            </w:pPr>
            <w:r w:rsidRPr="005533ED">
              <w:rPr>
                <w:sz w:val="20"/>
                <w:szCs w:val="20"/>
              </w:rPr>
              <w:t>El número de fallos se calcula dividiendo el total recorrido entre el MTBF. En este caso, número de fallos = 24000 km / 8000 km/fallo = 3 fallos. Sin embargo, solo ha ocurrido un fallo durante el último mes.</w:t>
            </w:r>
          </w:p>
        </w:tc>
      </w:tr>
      <w:tr w:rsidR="00F44816" w:rsidRPr="00146CA8" w14:paraId="6EE17CCD" w14:textId="77777777" w:rsidTr="008F4B81">
        <w:trPr>
          <w:trHeight w:val="487"/>
        </w:trPr>
        <w:tc>
          <w:tcPr>
            <w:tcW w:w="1406" w:type="pct"/>
            <w:vAlign w:val="center"/>
          </w:tcPr>
          <w:p w14:paraId="2FEADE14"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5C5A62CC" w14:textId="4ADBC267" w:rsidR="005533ED" w:rsidRPr="00304DF3" w:rsidRDefault="005533ED" w:rsidP="005533ED">
            <w:pPr>
              <w:rPr>
                <w:sz w:val="20"/>
                <w:szCs w:val="20"/>
                <w:lang w:val="en-US"/>
              </w:rPr>
            </w:pPr>
            <w:r w:rsidRPr="00304DF3">
              <w:rPr>
                <w:sz w:val="20"/>
                <w:szCs w:val="20"/>
                <w:lang w:val="en-US"/>
              </w:rPr>
              <w:t>•Smith, D. J. (2018). Reliability, Maintainability and Risk. Butterworth-Heinemann.</w:t>
            </w:r>
          </w:p>
          <w:p w14:paraId="60566EB2" w14:textId="6BBDB5B1" w:rsidR="00F44816" w:rsidRPr="00EC54B0" w:rsidRDefault="005533ED" w:rsidP="005533ED">
            <w:pPr>
              <w:rPr>
                <w:sz w:val="20"/>
                <w:szCs w:val="20"/>
              </w:rPr>
            </w:pPr>
            <w:r w:rsidRPr="00304DF3">
              <w:rPr>
                <w:sz w:val="20"/>
                <w:szCs w:val="20"/>
                <w:lang w:val="en-US"/>
              </w:rPr>
              <w:t xml:space="preserve">•Moubray, J. (2019). Reliability-centered Maintenance. </w:t>
            </w:r>
            <w:r w:rsidRPr="005533ED">
              <w:rPr>
                <w:sz w:val="20"/>
                <w:szCs w:val="20"/>
              </w:rPr>
              <w:t>Butterworth-Heinemann.</w:t>
            </w:r>
          </w:p>
        </w:tc>
      </w:tr>
    </w:tbl>
    <w:p w14:paraId="5B7DB204" w14:textId="77777777" w:rsidR="00F44816" w:rsidRDefault="00F44816" w:rsidP="00F44816"/>
    <w:p w14:paraId="002332E0" w14:textId="52453EBB" w:rsidR="00F44816" w:rsidRPr="000D0EBE" w:rsidRDefault="00F44816" w:rsidP="00F44816">
      <w:pPr>
        <w:rPr>
          <w:b/>
          <w:bCs/>
          <w:u w:val="single"/>
        </w:rPr>
      </w:pPr>
      <w:r w:rsidRPr="000D0EBE">
        <w:rPr>
          <w:b/>
          <w:bCs/>
          <w:u w:val="single"/>
        </w:rPr>
        <w:t>PREGUNTA</w:t>
      </w:r>
      <w:r>
        <w:rPr>
          <w:b/>
          <w:bCs/>
          <w:u w:val="single"/>
        </w:rPr>
        <w:t xml:space="preserve"> 14</w:t>
      </w:r>
      <w:r w:rsidRPr="000D0EBE">
        <w:rPr>
          <w:b/>
          <w:bCs/>
          <w:u w:val="single"/>
        </w:rPr>
        <w:t xml:space="preserve"> </w:t>
      </w:r>
    </w:p>
    <w:p w14:paraId="616372AC"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246AAEDA" w14:textId="77777777" w:rsidTr="008F4B81">
        <w:trPr>
          <w:trHeight w:val="315"/>
        </w:trPr>
        <w:tc>
          <w:tcPr>
            <w:tcW w:w="5000" w:type="pct"/>
            <w:gridSpan w:val="6"/>
            <w:vAlign w:val="center"/>
            <w:hideMark/>
          </w:tcPr>
          <w:p w14:paraId="3F330C46"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26E6529B" w14:textId="77777777" w:rsidTr="008F4B81">
        <w:trPr>
          <w:trHeight w:val="315"/>
        </w:trPr>
        <w:tc>
          <w:tcPr>
            <w:tcW w:w="1191" w:type="pct"/>
            <w:vAlign w:val="center"/>
            <w:hideMark/>
          </w:tcPr>
          <w:p w14:paraId="2BC2975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6335D780"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39927FD"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459FCA42"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1E1F2C68"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2CF750DF" w14:textId="77777777" w:rsidR="00F44816" w:rsidRPr="00077946" w:rsidRDefault="00F44816" w:rsidP="008F4B81">
            <w:pPr>
              <w:jc w:val="center"/>
              <w:rPr>
                <w:rFonts w:ascii="Bookman Old Style" w:hAnsi="Bookman Old Style" w:cs="Arial"/>
                <w:color w:val="000000"/>
                <w:sz w:val="18"/>
                <w:szCs w:val="18"/>
                <w:lang w:eastAsia="es-MX"/>
              </w:rPr>
            </w:pPr>
          </w:p>
        </w:tc>
      </w:tr>
    </w:tbl>
    <w:p w14:paraId="6CFBC4BF"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01623D1C" w14:textId="77777777" w:rsidTr="008F4B81">
        <w:trPr>
          <w:trHeight w:val="299"/>
        </w:trPr>
        <w:tc>
          <w:tcPr>
            <w:tcW w:w="1406" w:type="pct"/>
            <w:vAlign w:val="center"/>
          </w:tcPr>
          <w:p w14:paraId="11B7B552"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4FB3CDD9" w14:textId="77777777" w:rsidR="00F44816" w:rsidRDefault="00F44816" w:rsidP="008F4B81">
            <w:pPr>
              <w:rPr>
                <w:sz w:val="20"/>
                <w:szCs w:val="20"/>
              </w:rPr>
            </w:pPr>
            <w:r w:rsidRPr="009969D1">
              <w:rPr>
                <w:sz w:val="20"/>
                <w:szCs w:val="20"/>
              </w:rPr>
              <w:t>SELECCIONE LA RESPUESTA CORRECTA</w:t>
            </w:r>
          </w:p>
          <w:p w14:paraId="7F5F2D85" w14:textId="520F53C5" w:rsidR="00F44816" w:rsidRPr="00B065A6" w:rsidRDefault="00124BC5" w:rsidP="00124BC5">
            <w:pPr>
              <w:rPr>
                <w:b/>
                <w:bCs/>
                <w:sz w:val="20"/>
                <w:szCs w:val="20"/>
              </w:rPr>
            </w:pPr>
            <w:r w:rsidRPr="00124BC5">
              <w:rPr>
                <w:b/>
                <w:bCs/>
                <w:sz w:val="20"/>
                <w:szCs w:val="20"/>
              </w:rPr>
              <w:t>EN UNA PLANTA INDUSTRIAL, EL MTTR DE UNA MÁQUINA ES DE 4 HORAS. DURANTE EL ÚLTIMO MES, LA MÁQUINA HA EXPERIMENTADO DOS FALLOS. ¿CUÁL ES EL TIEMPO TOTAL DE TIEMPO DE REPARACIÓN (TTR) PARA ESOS DOS FALLOS?</w:t>
            </w:r>
          </w:p>
        </w:tc>
      </w:tr>
      <w:tr w:rsidR="00F44816" w:rsidRPr="00146CA8" w14:paraId="09280885" w14:textId="77777777" w:rsidTr="008F4B81">
        <w:trPr>
          <w:trHeight w:val="969"/>
        </w:trPr>
        <w:tc>
          <w:tcPr>
            <w:tcW w:w="1406" w:type="pct"/>
            <w:vAlign w:val="center"/>
          </w:tcPr>
          <w:p w14:paraId="30CEFCF7"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6A08C6BB" w14:textId="77777777" w:rsidR="00124BC5" w:rsidRDefault="00124BC5" w:rsidP="008F4B81">
            <w:pPr>
              <w:rPr>
                <w:sz w:val="20"/>
                <w:szCs w:val="20"/>
              </w:rPr>
            </w:pPr>
            <w:r w:rsidRPr="00124BC5">
              <w:rPr>
                <w:sz w:val="20"/>
                <w:szCs w:val="20"/>
              </w:rPr>
              <w:t xml:space="preserve">a) 6 horas </w:t>
            </w:r>
          </w:p>
          <w:p w14:paraId="00E9A2B1" w14:textId="77777777" w:rsidR="00124BC5" w:rsidRDefault="00124BC5" w:rsidP="008F4B81">
            <w:pPr>
              <w:rPr>
                <w:sz w:val="20"/>
                <w:szCs w:val="20"/>
              </w:rPr>
            </w:pPr>
            <w:r w:rsidRPr="00124BC5">
              <w:rPr>
                <w:sz w:val="20"/>
                <w:szCs w:val="20"/>
              </w:rPr>
              <w:t xml:space="preserve">b) 8 horas </w:t>
            </w:r>
          </w:p>
          <w:p w14:paraId="59BA2FB1" w14:textId="77777777" w:rsidR="00124BC5" w:rsidRDefault="00124BC5" w:rsidP="008F4B81">
            <w:pPr>
              <w:rPr>
                <w:sz w:val="20"/>
                <w:szCs w:val="20"/>
              </w:rPr>
            </w:pPr>
            <w:r w:rsidRPr="00124BC5">
              <w:rPr>
                <w:sz w:val="20"/>
                <w:szCs w:val="20"/>
              </w:rPr>
              <w:t xml:space="preserve">c) 10 horas </w:t>
            </w:r>
          </w:p>
          <w:p w14:paraId="0FCB6680" w14:textId="1E12FE80" w:rsidR="00F44816" w:rsidRPr="000D0EBE" w:rsidRDefault="00124BC5" w:rsidP="008F4B81">
            <w:pPr>
              <w:rPr>
                <w:sz w:val="20"/>
                <w:szCs w:val="20"/>
              </w:rPr>
            </w:pPr>
            <w:r w:rsidRPr="00124BC5">
              <w:rPr>
                <w:sz w:val="20"/>
                <w:szCs w:val="20"/>
              </w:rPr>
              <w:t>d) 12 horas</w:t>
            </w:r>
          </w:p>
        </w:tc>
      </w:tr>
      <w:tr w:rsidR="00F44816" w:rsidRPr="00146CA8" w14:paraId="329ED5ED" w14:textId="77777777" w:rsidTr="008F4B81">
        <w:trPr>
          <w:trHeight w:val="387"/>
        </w:trPr>
        <w:tc>
          <w:tcPr>
            <w:tcW w:w="1406" w:type="pct"/>
            <w:vAlign w:val="center"/>
          </w:tcPr>
          <w:p w14:paraId="5FDB8123"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2F6015C" w14:textId="004D1B3A" w:rsidR="00F44816" w:rsidRPr="00EC54B0" w:rsidRDefault="00F44816" w:rsidP="008F4B81">
            <w:pPr>
              <w:rPr>
                <w:b/>
                <w:sz w:val="20"/>
                <w:szCs w:val="20"/>
              </w:rPr>
            </w:pPr>
            <w:r w:rsidRPr="00EC54B0">
              <w:rPr>
                <w:b/>
                <w:sz w:val="20"/>
                <w:szCs w:val="20"/>
              </w:rPr>
              <w:t xml:space="preserve"> </w:t>
            </w:r>
            <w:r w:rsidR="00124BC5" w:rsidRPr="00124BC5">
              <w:rPr>
                <w:b/>
                <w:sz w:val="20"/>
                <w:szCs w:val="20"/>
              </w:rPr>
              <w:t>b) 8 horas</w:t>
            </w:r>
          </w:p>
        </w:tc>
      </w:tr>
      <w:tr w:rsidR="00F44816" w:rsidRPr="00146CA8" w14:paraId="22BB0AA5" w14:textId="77777777" w:rsidTr="008F4B81">
        <w:trPr>
          <w:trHeight w:val="487"/>
        </w:trPr>
        <w:tc>
          <w:tcPr>
            <w:tcW w:w="1406" w:type="pct"/>
            <w:vAlign w:val="center"/>
          </w:tcPr>
          <w:p w14:paraId="1281C516"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17729B43" w14:textId="455817B1" w:rsidR="00F44816" w:rsidRPr="00EC54B0" w:rsidRDefault="00124BC5" w:rsidP="008F4B81">
            <w:pPr>
              <w:rPr>
                <w:sz w:val="20"/>
                <w:szCs w:val="20"/>
              </w:rPr>
            </w:pPr>
            <w:r w:rsidRPr="00124BC5">
              <w:rPr>
                <w:sz w:val="20"/>
                <w:szCs w:val="20"/>
              </w:rPr>
              <w:t>El TTR se calcula sumando los tiempos de reparación de los fallos. En este caso, TTR = 4 horas + 4 horas = 8 horas.</w:t>
            </w:r>
          </w:p>
        </w:tc>
      </w:tr>
      <w:tr w:rsidR="00F44816" w:rsidRPr="00146CA8" w14:paraId="2275ADCE" w14:textId="77777777" w:rsidTr="008F4B81">
        <w:trPr>
          <w:trHeight w:val="487"/>
        </w:trPr>
        <w:tc>
          <w:tcPr>
            <w:tcW w:w="1406" w:type="pct"/>
            <w:vAlign w:val="center"/>
          </w:tcPr>
          <w:p w14:paraId="7C942358"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0BB8B5C7" w14:textId="64CB5334" w:rsidR="00124BC5" w:rsidRPr="00304DF3" w:rsidRDefault="00124BC5" w:rsidP="00124BC5">
            <w:pPr>
              <w:rPr>
                <w:sz w:val="20"/>
                <w:szCs w:val="20"/>
                <w:lang w:val="en-US"/>
              </w:rPr>
            </w:pPr>
            <w:r w:rsidRPr="00304DF3">
              <w:rPr>
                <w:sz w:val="20"/>
                <w:szCs w:val="20"/>
                <w:lang w:val="en-US"/>
              </w:rPr>
              <w:t>•Smith, D. J. (2018). Reliability, Maintainability and Risk. Butterworth-Heinemann.</w:t>
            </w:r>
          </w:p>
          <w:p w14:paraId="5A1CEB24" w14:textId="6743E25B" w:rsidR="00F44816" w:rsidRPr="00EC54B0" w:rsidRDefault="00124BC5" w:rsidP="00124BC5">
            <w:pPr>
              <w:rPr>
                <w:sz w:val="20"/>
                <w:szCs w:val="20"/>
              </w:rPr>
            </w:pPr>
            <w:r w:rsidRPr="00304DF3">
              <w:rPr>
                <w:sz w:val="20"/>
                <w:szCs w:val="20"/>
                <w:lang w:val="en-US"/>
              </w:rPr>
              <w:t xml:space="preserve">•Moubray, J. (2019). Reliability-centered Maintenance. </w:t>
            </w:r>
            <w:r w:rsidRPr="00124BC5">
              <w:rPr>
                <w:sz w:val="20"/>
                <w:szCs w:val="20"/>
              </w:rPr>
              <w:t>Butterworth-Heinemann.</w:t>
            </w:r>
          </w:p>
        </w:tc>
      </w:tr>
    </w:tbl>
    <w:p w14:paraId="179976A1" w14:textId="77777777" w:rsidR="00F44816" w:rsidRDefault="00F44816" w:rsidP="00F44816"/>
    <w:p w14:paraId="7568BA34" w14:textId="13A974B9" w:rsidR="00F44816" w:rsidRPr="000D0EBE" w:rsidRDefault="00F44816" w:rsidP="00F44816">
      <w:pPr>
        <w:rPr>
          <w:b/>
          <w:bCs/>
          <w:u w:val="single"/>
        </w:rPr>
      </w:pPr>
      <w:r w:rsidRPr="000D0EBE">
        <w:rPr>
          <w:b/>
          <w:bCs/>
          <w:u w:val="single"/>
        </w:rPr>
        <w:t>PREGUNTA</w:t>
      </w:r>
      <w:r>
        <w:rPr>
          <w:b/>
          <w:bCs/>
          <w:u w:val="single"/>
        </w:rPr>
        <w:t xml:space="preserve"> 15</w:t>
      </w:r>
      <w:r w:rsidRPr="000D0EBE">
        <w:rPr>
          <w:b/>
          <w:bCs/>
          <w:u w:val="single"/>
        </w:rPr>
        <w:t xml:space="preserve"> </w:t>
      </w:r>
    </w:p>
    <w:p w14:paraId="4DBC542D"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19A123BB" w14:textId="77777777" w:rsidTr="008F4B81">
        <w:trPr>
          <w:trHeight w:val="315"/>
        </w:trPr>
        <w:tc>
          <w:tcPr>
            <w:tcW w:w="5000" w:type="pct"/>
            <w:gridSpan w:val="6"/>
            <w:vAlign w:val="center"/>
            <w:hideMark/>
          </w:tcPr>
          <w:p w14:paraId="4CF622C8"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7939FCD1" w14:textId="77777777" w:rsidTr="008F4B81">
        <w:trPr>
          <w:trHeight w:val="315"/>
        </w:trPr>
        <w:tc>
          <w:tcPr>
            <w:tcW w:w="1191" w:type="pct"/>
            <w:vAlign w:val="center"/>
            <w:hideMark/>
          </w:tcPr>
          <w:p w14:paraId="55E484F0"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3ACCDA62"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5FE2AA5B"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15AE4D36"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5AD4D686"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3236BE94" w14:textId="77777777" w:rsidR="00F44816" w:rsidRPr="00077946" w:rsidRDefault="00F44816" w:rsidP="008F4B81">
            <w:pPr>
              <w:jc w:val="center"/>
              <w:rPr>
                <w:rFonts w:ascii="Bookman Old Style" w:hAnsi="Bookman Old Style" w:cs="Arial"/>
                <w:color w:val="000000"/>
                <w:sz w:val="18"/>
                <w:szCs w:val="18"/>
                <w:lang w:eastAsia="es-MX"/>
              </w:rPr>
            </w:pPr>
          </w:p>
        </w:tc>
      </w:tr>
    </w:tbl>
    <w:p w14:paraId="40A4E1F3"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1E2CD886" w14:textId="77777777" w:rsidTr="008F4B81">
        <w:trPr>
          <w:trHeight w:val="299"/>
        </w:trPr>
        <w:tc>
          <w:tcPr>
            <w:tcW w:w="1406" w:type="pct"/>
            <w:vAlign w:val="center"/>
          </w:tcPr>
          <w:p w14:paraId="107D0338"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26F129F3" w14:textId="77777777" w:rsidR="00F44816" w:rsidRDefault="00F44816" w:rsidP="008F4B81">
            <w:pPr>
              <w:rPr>
                <w:sz w:val="20"/>
                <w:szCs w:val="20"/>
              </w:rPr>
            </w:pPr>
            <w:r w:rsidRPr="009969D1">
              <w:rPr>
                <w:sz w:val="20"/>
                <w:szCs w:val="20"/>
              </w:rPr>
              <w:t>SELECCIONE LA RESPUESTA CORRECTA</w:t>
            </w:r>
          </w:p>
          <w:p w14:paraId="019076DE" w14:textId="5948792E" w:rsidR="00F44816" w:rsidRPr="00B065A6" w:rsidRDefault="000869FC" w:rsidP="000869FC">
            <w:pPr>
              <w:rPr>
                <w:b/>
                <w:bCs/>
                <w:sz w:val="20"/>
                <w:szCs w:val="20"/>
              </w:rPr>
            </w:pPr>
            <w:r w:rsidRPr="000869FC">
              <w:rPr>
                <w:b/>
                <w:bCs/>
                <w:sz w:val="20"/>
                <w:szCs w:val="20"/>
              </w:rPr>
              <w:t>EN UNA LÍNEA DE PRODUCCIÓN, UN EQUIPO HA EXPERIMENTADO TRES FALLOS EN LOS ÚLTIMOS SEIS MESES. EL TIEMPO TOTAL DE OPERACIÓN DURANTE ESE PERÍODO FUE DE 1500 HORAS. ¿CUÁL ES EL MTBF DEL EQUIPO EN HORAS?</w:t>
            </w:r>
          </w:p>
        </w:tc>
      </w:tr>
      <w:tr w:rsidR="00F44816" w:rsidRPr="00146CA8" w14:paraId="5BF9ACE6" w14:textId="77777777" w:rsidTr="008F4B81">
        <w:trPr>
          <w:trHeight w:val="969"/>
        </w:trPr>
        <w:tc>
          <w:tcPr>
            <w:tcW w:w="1406" w:type="pct"/>
            <w:vAlign w:val="center"/>
          </w:tcPr>
          <w:p w14:paraId="397B5729"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25358904" w14:textId="77777777" w:rsidR="000869FC" w:rsidRDefault="000869FC" w:rsidP="008F4B81">
            <w:pPr>
              <w:rPr>
                <w:sz w:val="20"/>
                <w:szCs w:val="20"/>
              </w:rPr>
            </w:pPr>
            <w:r w:rsidRPr="000869FC">
              <w:rPr>
                <w:sz w:val="20"/>
                <w:szCs w:val="20"/>
              </w:rPr>
              <w:t xml:space="preserve">a) 375 horas </w:t>
            </w:r>
          </w:p>
          <w:p w14:paraId="5E0A3728" w14:textId="77777777" w:rsidR="000869FC" w:rsidRDefault="000869FC" w:rsidP="008F4B81">
            <w:pPr>
              <w:rPr>
                <w:sz w:val="20"/>
                <w:szCs w:val="20"/>
              </w:rPr>
            </w:pPr>
            <w:r w:rsidRPr="000869FC">
              <w:rPr>
                <w:sz w:val="20"/>
                <w:szCs w:val="20"/>
              </w:rPr>
              <w:t xml:space="preserve">b) 500 horas </w:t>
            </w:r>
          </w:p>
          <w:p w14:paraId="26F7116F" w14:textId="77777777" w:rsidR="000869FC" w:rsidRDefault="000869FC" w:rsidP="008F4B81">
            <w:pPr>
              <w:rPr>
                <w:sz w:val="20"/>
                <w:szCs w:val="20"/>
              </w:rPr>
            </w:pPr>
            <w:r w:rsidRPr="000869FC">
              <w:rPr>
                <w:sz w:val="20"/>
                <w:szCs w:val="20"/>
              </w:rPr>
              <w:t xml:space="preserve">c) 750 horas </w:t>
            </w:r>
          </w:p>
          <w:p w14:paraId="4BCB9400" w14:textId="48F2D58B" w:rsidR="00F44816" w:rsidRPr="000D0EBE" w:rsidRDefault="000869FC" w:rsidP="008F4B81">
            <w:pPr>
              <w:rPr>
                <w:sz w:val="20"/>
                <w:szCs w:val="20"/>
              </w:rPr>
            </w:pPr>
            <w:r w:rsidRPr="000869FC">
              <w:rPr>
                <w:sz w:val="20"/>
                <w:szCs w:val="20"/>
              </w:rPr>
              <w:t>d) 1500 horas</w:t>
            </w:r>
          </w:p>
        </w:tc>
      </w:tr>
      <w:tr w:rsidR="00F44816" w:rsidRPr="00146CA8" w14:paraId="687D418E" w14:textId="77777777" w:rsidTr="008F4B81">
        <w:trPr>
          <w:trHeight w:val="387"/>
        </w:trPr>
        <w:tc>
          <w:tcPr>
            <w:tcW w:w="1406" w:type="pct"/>
            <w:vAlign w:val="center"/>
          </w:tcPr>
          <w:p w14:paraId="146AD8C9"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620B59B4" w14:textId="4B4DB9B8" w:rsidR="00F44816" w:rsidRPr="00EC54B0" w:rsidRDefault="00F44816" w:rsidP="008F4B81">
            <w:pPr>
              <w:rPr>
                <w:b/>
                <w:sz w:val="20"/>
                <w:szCs w:val="20"/>
              </w:rPr>
            </w:pPr>
            <w:r w:rsidRPr="00EC54B0">
              <w:rPr>
                <w:b/>
                <w:sz w:val="20"/>
                <w:szCs w:val="20"/>
              </w:rPr>
              <w:t xml:space="preserve"> </w:t>
            </w:r>
            <w:r w:rsidR="000869FC" w:rsidRPr="000869FC">
              <w:rPr>
                <w:b/>
                <w:sz w:val="20"/>
                <w:szCs w:val="20"/>
              </w:rPr>
              <w:t>c) 750 horas</w:t>
            </w:r>
          </w:p>
        </w:tc>
      </w:tr>
      <w:tr w:rsidR="00F44816" w:rsidRPr="00146CA8" w14:paraId="6F700149" w14:textId="77777777" w:rsidTr="008F4B81">
        <w:trPr>
          <w:trHeight w:val="487"/>
        </w:trPr>
        <w:tc>
          <w:tcPr>
            <w:tcW w:w="1406" w:type="pct"/>
            <w:vAlign w:val="center"/>
          </w:tcPr>
          <w:p w14:paraId="2848C565"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0AC9813F" w14:textId="460AE1D8" w:rsidR="00F44816" w:rsidRPr="00EC54B0" w:rsidRDefault="000869FC" w:rsidP="008F4B81">
            <w:pPr>
              <w:rPr>
                <w:sz w:val="20"/>
                <w:szCs w:val="20"/>
              </w:rPr>
            </w:pPr>
            <w:r w:rsidRPr="000869FC">
              <w:rPr>
                <w:sz w:val="20"/>
                <w:szCs w:val="20"/>
              </w:rPr>
              <w:t>MTBF se calcula dividiendo el tiempo total de operación entre el número de fallos. En este caso, MTBF = 1500 horas / 2 fallos = 750 horas.</w:t>
            </w:r>
          </w:p>
        </w:tc>
      </w:tr>
      <w:tr w:rsidR="00F44816" w:rsidRPr="00304DF3" w14:paraId="7CCB7A15" w14:textId="77777777" w:rsidTr="008F4B81">
        <w:trPr>
          <w:trHeight w:val="487"/>
        </w:trPr>
        <w:tc>
          <w:tcPr>
            <w:tcW w:w="1406" w:type="pct"/>
            <w:vAlign w:val="center"/>
          </w:tcPr>
          <w:p w14:paraId="36EE3E96"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2753C4B3" w14:textId="76CEE1D6" w:rsidR="000869FC" w:rsidRPr="00304DF3" w:rsidRDefault="000869FC" w:rsidP="000869FC">
            <w:pPr>
              <w:rPr>
                <w:sz w:val="20"/>
                <w:szCs w:val="20"/>
                <w:lang w:val="en-US"/>
              </w:rPr>
            </w:pPr>
            <w:r w:rsidRPr="00304DF3">
              <w:rPr>
                <w:sz w:val="20"/>
                <w:szCs w:val="20"/>
                <w:lang w:val="en-US"/>
              </w:rPr>
              <w:t>• Moubray, J. (2019). Reliability-centered Maintenance. Butterworth-Heinemann.</w:t>
            </w:r>
          </w:p>
          <w:p w14:paraId="6CE3DE13" w14:textId="0C57860C" w:rsidR="00F44816" w:rsidRPr="00304DF3" w:rsidRDefault="000869FC" w:rsidP="000869FC">
            <w:pPr>
              <w:rPr>
                <w:sz w:val="20"/>
                <w:szCs w:val="20"/>
                <w:lang w:val="en-US"/>
              </w:rPr>
            </w:pPr>
            <w:r w:rsidRPr="00304DF3">
              <w:rPr>
                <w:sz w:val="20"/>
                <w:szCs w:val="20"/>
                <w:lang w:val="en-US"/>
              </w:rPr>
              <w:t>• Smith, D. J. (2018). Reliability, Maintainability and Risk. Butterworth-Heinemann.</w:t>
            </w:r>
          </w:p>
        </w:tc>
      </w:tr>
    </w:tbl>
    <w:p w14:paraId="25176926" w14:textId="77777777" w:rsidR="00F44816" w:rsidRPr="00304DF3" w:rsidRDefault="00F44816" w:rsidP="00F44816">
      <w:pPr>
        <w:rPr>
          <w:lang w:val="en-US"/>
        </w:rPr>
      </w:pPr>
    </w:p>
    <w:p w14:paraId="0E29917A" w14:textId="1618C31E" w:rsidR="00F44816" w:rsidRPr="000D0EBE" w:rsidRDefault="00F44816" w:rsidP="00F44816">
      <w:pPr>
        <w:rPr>
          <w:b/>
          <w:bCs/>
          <w:u w:val="single"/>
        </w:rPr>
      </w:pPr>
      <w:r w:rsidRPr="000D0EBE">
        <w:rPr>
          <w:b/>
          <w:bCs/>
          <w:u w:val="single"/>
        </w:rPr>
        <w:t>PREGUNTA</w:t>
      </w:r>
      <w:r>
        <w:rPr>
          <w:b/>
          <w:bCs/>
          <w:u w:val="single"/>
        </w:rPr>
        <w:t xml:space="preserve"> 16</w:t>
      </w:r>
      <w:r w:rsidRPr="000D0EBE">
        <w:rPr>
          <w:b/>
          <w:bCs/>
          <w:u w:val="single"/>
        </w:rPr>
        <w:t xml:space="preserve"> </w:t>
      </w:r>
    </w:p>
    <w:p w14:paraId="6BBEB169"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26FB428C" w14:textId="77777777" w:rsidTr="008F4B81">
        <w:trPr>
          <w:trHeight w:val="315"/>
        </w:trPr>
        <w:tc>
          <w:tcPr>
            <w:tcW w:w="5000" w:type="pct"/>
            <w:gridSpan w:val="6"/>
            <w:vAlign w:val="center"/>
            <w:hideMark/>
          </w:tcPr>
          <w:p w14:paraId="0DA8FCEA"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2B0067E2" w14:textId="77777777" w:rsidTr="008F4B81">
        <w:trPr>
          <w:trHeight w:val="315"/>
        </w:trPr>
        <w:tc>
          <w:tcPr>
            <w:tcW w:w="1191" w:type="pct"/>
            <w:vAlign w:val="center"/>
            <w:hideMark/>
          </w:tcPr>
          <w:p w14:paraId="1034CEC7"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54ED5A92"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30B8684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2D866D4D"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191BEB35"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5F1B07A0" w14:textId="77777777" w:rsidR="00F44816" w:rsidRPr="00077946" w:rsidRDefault="00F44816" w:rsidP="008F4B81">
            <w:pPr>
              <w:jc w:val="center"/>
              <w:rPr>
                <w:rFonts w:ascii="Bookman Old Style" w:hAnsi="Bookman Old Style" w:cs="Arial"/>
                <w:color w:val="000000"/>
                <w:sz w:val="18"/>
                <w:szCs w:val="18"/>
                <w:lang w:eastAsia="es-MX"/>
              </w:rPr>
            </w:pPr>
          </w:p>
        </w:tc>
      </w:tr>
    </w:tbl>
    <w:p w14:paraId="499E0C03"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0CFD50D3" w14:textId="77777777" w:rsidTr="008F4B81">
        <w:trPr>
          <w:trHeight w:val="299"/>
        </w:trPr>
        <w:tc>
          <w:tcPr>
            <w:tcW w:w="1406" w:type="pct"/>
            <w:vAlign w:val="center"/>
          </w:tcPr>
          <w:p w14:paraId="4F3FB0CC"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596E568D" w14:textId="77777777" w:rsidR="00F44816" w:rsidRDefault="00F44816" w:rsidP="008F4B81">
            <w:pPr>
              <w:rPr>
                <w:sz w:val="20"/>
                <w:szCs w:val="20"/>
              </w:rPr>
            </w:pPr>
            <w:r w:rsidRPr="009969D1">
              <w:rPr>
                <w:sz w:val="20"/>
                <w:szCs w:val="20"/>
              </w:rPr>
              <w:t>SELECCIONE LA RESPUESTA CORRECTA</w:t>
            </w:r>
          </w:p>
          <w:p w14:paraId="5CDC5D8A" w14:textId="7B4374B6" w:rsidR="00F44816" w:rsidRPr="00B065A6" w:rsidRDefault="00DF60D1" w:rsidP="00DF60D1">
            <w:pPr>
              <w:rPr>
                <w:b/>
                <w:bCs/>
                <w:sz w:val="20"/>
                <w:szCs w:val="20"/>
              </w:rPr>
            </w:pPr>
            <w:r w:rsidRPr="00DF60D1">
              <w:rPr>
                <w:b/>
                <w:bCs/>
                <w:sz w:val="20"/>
                <w:szCs w:val="20"/>
              </w:rPr>
              <w:t>EN UN EQUIPO DE TRANSPORTE DE CARGA, LOS RODAMIENTOS DE LAS RUEDAS HAN EXPERIMENTADO UN AUMENTO EN LA TEMPERATURA DURANTE SU FUNCIONAMIENTO. SE HA VERIFICADO LA ALINEACIÓN DE LAS RUEDAS Y EL SISTEMA DE FRENOS. COMO TÉCNICO DE MANTENIMIENTO, ¿CUÁL DE LAS SIGUIENTES OPCIONES SERÍA EL ENFOQUE MÁS EFECTIVO PARA ABORDAR ESTE PROBLEMA EN LOS RODAMIENTOS?</w:t>
            </w:r>
          </w:p>
        </w:tc>
      </w:tr>
      <w:tr w:rsidR="00F44816" w:rsidRPr="00146CA8" w14:paraId="6104B822" w14:textId="77777777" w:rsidTr="008F4B81">
        <w:trPr>
          <w:trHeight w:val="969"/>
        </w:trPr>
        <w:tc>
          <w:tcPr>
            <w:tcW w:w="1406" w:type="pct"/>
            <w:vAlign w:val="center"/>
          </w:tcPr>
          <w:p w14:paraId="6D127263"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3E79EEAE" w14:textId="77777777" w:rsidR="00C6017A" w:rsidRDefault="00DF60D1" w:rsidP="008F4B81">
            <w:pPr>
              <w:rPr>
                <w:sz w:val="20"/>
                <w:szCs w:val="20"/>
              </w:rPr>
            </w:pPr>
            <w:r w:rsidRPr="00DF60D1">
              <w:rPr>
                <w:sz w:val="20"/>
                <w:szCs w:val="20"/>
              </w:rPr>
              <w:t xml:space="preserve">a) Utilizar una cámara de gases para detectar posibles fugas en los rodamientos. </w:t>
            </w:r>
          </w:p>
          <w:p w14:paraId="61269A2C" w14:textId="77777777" w:rsidR="00C6017A" w:rsidRDefault="00DF60D1" w:rsidP="008F4B81">
            <w:pPr>
              <w:rPr>
                <w:sz w:val="20"/>
                <w:szCs w:val="20"/>
              </w:rPr>
            </w:pPr>
            <w:r w:rsidRPr="00DF60D1">
              <w:rPr>
                <w:sz w:val="20"/>
                <w:szCs w:val="20"/>
              </w:rPr>
              <w:t>b) Aplicar análisis de aceite para evaluar la presencia de partículas metálicas y la calidad del lubricante.</w:t>
            </w:r>
          </w:p>
          <w:p w14:paraId="50BD2D7D" w14:textId="77777777" w:rsidR="00C6017A" w:rsidRDefault="00DF60D1" w:rsidP="008F4B81">
            <w:pPr>
              <w:rPr>
                <w:sz w:val="20"/>
                <w:szCs w:val="20"/>
              </w:rPr>
            </w:pPr>
            <w:r w:rsidRPr="00DF60D1">
              <w:rPr>
                <w:sz w:val="20"/>
                <w:szCs w:val="20"/>
              </w:rPr>
              <w:t xml:space="preserve">c) Realizar pruebas de relación de vueltas para verificar posibles desequilibrios en las ruedas. </w:t>
            </w:r>
          </w:p>
          <w:p w14:paraId="77BB2198" w14:textId="0433C29A" w:rsidR="00F44816" w:rsidRPr="000D0EBE" w:rsidRDefault="00DF60D1" w:rsidP="008F4B81">
            <w:pPr>
              <w:rPr>
                <w:sz w:val="20"/>
                <w:szCs w:val="20"/>
              </w:rPr>
            </w:pPr>
            <w:r w:rsidRPr="00DF60D1">
              <w:rPr>
                <w:sz w:val="20"/>
                <w:szCs w:val="20"/>
              </w:rPr>
              <w:t>d) Emplear pruebas de descarga eléctrica para identificar problemas en la superficie de los rodamientos.</w:t>
            </w:r>
          </w:p>
        </w:tc>
      </w:tr>
      <w:tr w:rsidR="00F44816" w:rsidRPr="00146CA8" w14:paraId="3B207A59" w14:textId="77777777" w:rsidTr="008F4B81">
        <w:trPr>
          <w:trHeight w:val="387"/>
        </w:trPr>
        <w:tc>
          <w:tcPr>
            <w:tcW w:w="1406" w:type="pct"/>
            <w:vAlign w:val="center"/>
          </w:tcPr>
          <w:p w14:paraId="0D18CA32"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B118B7A" w14:textId="509B69BB" w:rsidR="00F44816" w:rsidRPr="00EC54B0" w:rsidRDefault="00F44816" w:rsidP="008F4B81">
            <w:pPr>
              <w:rPr>
                <w:b/>
                <w:sz w:val="20"/>
                <w:szCs w:val="20"/>
              </w:rPr>
            </w:pPr>
            <w:r w:rsidRPr="00EC54B0">
              <w:rPr>
                <w:b/>
                <w:sz w:val="20"/>
                <w:szCs w:val="20"/>
              </w:rPr>
              <w:t xml:space="preserve"> </w:t>
            </w:r>
            <w:r w:rsidR="00C6017A" w:rsidRPr="00C6017A">
              <w:rPr>
                <w:b/>
                <w:sz w:val="20"/>
                <w:szCs w:val="20"/>
              </w:rPr>
              <w:t>b) Aplicar análisis de aceite para evaluar la presencia de partículas metálicas y la calidad del lubricante.</w:t>
            </w:r>
          </w:p>
        </w:tc>
      </w:tr>
      <w:tr w:rsidR="00F44816" w:rsidRPr="00146CA8" w14:paraId="1019205F" w14:textId="77777777" w:rsidTr="008F4B81">
        <w:trPr>
          <w:trHeight w:val="487"/>
        </w:trPr>
        <w:tc>
          <w:tcPr>
            <w:tcW w:w="1406" w:type="pct"/>
            <w:vAlign w:val="center"/>
          </w:tcPr>
          <w:p w14:paraId="6802768E"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0EBF6B73" w14:textId="77777777" w:rsidR="00C6017A" w:rsidRPr="00C6017A" w:rsidRDefault="00C6017A" w:rsidP="00C6017A">
            <w:pPr>
              <w:rPr>
                <w:sz w:val="20"/>
                <w:szCs w:val="20"/>
              </w:rPr>
            </w:pPr>
            <w:r w:rsidRPr="00C6017A">
              <w:rPr>
                <w:sz w:val="20"/>
                <w:szCs w:val="20"/>
              </w:rPr>
              <w:t>El análisis de aceite permite identificar la presencia de partículas metálicas y evaluar la calidad del lubricante, lo que puede indicar problemas de desgaste y deterioro en los rodamientos.</w:t>
            </w:r>
          </w:p>
          <w:p w14:paraId="418B17B4" w14:textId="6089C7FF" w:rsidR="00F44816" w:rsidRPr="00EC54B0" w:rsidRDefault="00C6017A" w:rsidP="00C6017A">
            <w:pPr>
              <w:rPr>
                <w:sz w:val="20"/>
                <w:szCs w:val="20"/>
              </w:rPr>
            </w:pPr>
            <w:r w:rsidRPr="00C6017A">
              <w:rPr>
                <w:sz w:val="20"/>
                <w:szCs w:val="20"/>
              </w:rPr>
              <w:t>Herramientas de diagnóstico: Equipos de análisis de aceite, software de análisis de resultados.</w:t>
            </w:r>
          </w:p>
        </w:tc>
      </w:tr>
      <w:tr w:rsidR="00F44816" w:rsidRPr="00304DF3" w14:paraId="4F44453D" w14:textId="77777777" w:rsidTr="008F4B81">
        <w:trPr>
          <w:trHeight w:val="487"/>
        </w:trPr>
        <w:tc>
          <w:tcPr>
            <w:tcW w:w="1406" w:type="pct"/>
            <w:vAlign w:val="center"/>
          </w:tcPr>
          <w:p w14:paraId="2EFB9708"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33AABA37" w14:textId="7074ADE9" w:rsidR="00C6017A" w:rsidRPr="00304DF3" w:rsidRDefault="00C6017A" w:rsidP="00C6017A">
            <w:pPr>
              <w:rPr>
                <w:sz w:val="20"/>
                <w:szCs w:val="20"/>
                <w:lang w:val="en-US"/>
              </w:rPr>
            </w:pPr>
            <w:r w:rsidRPr="00304DF3">
              <w:rPr>
                <w:sz w:val="20"/>
                <w:szCs w:val="20"/>
                <w:lang w:val="en-US"/>
              </w:rPr>
              <w:t>• Reza, B. (2018). Condition Monitoring of Rotating Electrical Machines. John Wiley &amp; Sons.</w:t>
            </w:r>
          </w:p>
          <w:p w14:paraId="04DDE26E" w14:textId="1A6130AF" w:rsidR="00F44816" w:rsidRPr="00304DF3" w:rsidRDefault="00C6017A" w:rsidP="00C6017A">
            <w:pPr>
              <w:rPr>
                <w:sz w:val="20"/>
                <w:szCs w:val="20"/>
                <w:lang w:val="en-US"/>
              </w:rPr>
            </w:pPr>
            <w:r w:rsidRPr="00304DF3">
              <w:rPr>
                <w:sz w:val="20"/>
                <w:szCs w:val="20"/>
                <w:lang w:val="en-US"/>
              </w:rPr>
              <w:t>• Moubray, J. (2019). Reliability-centered Maintenance. Butterworth-Heinemann.</w:t>
            </w:r>
          </w:p>
        </w:tc>
      </w:tr>
    </w:tbl>
    <w:p w14:paraId="0921269B" w14:textId="77777777" w:rsidR="00F44816" w:rsidRPr="00304DF3" w:rsidRDefault="00F44816" w:rsidP="00F44816">
      <w:pPr>
        <w:rPr>
          <w:lang w:val="en-US"/>
        </w:rPr>
      </w:pPr>
    </w:p>
    <w:p w14:paraId="57D2BBEF" w14:textId="5D9F2D57" w:rsidR="00F44816" w:rsidRPr="000D0EBE" w:rsidRDefault="00F44816" w:rsidP="00F44816">
      <w:pPr>
        <w:rPr>
          <w:b/>
          <w:bCs/>
          <w:u w:val="single"/>
        </w:rPr>
      </w:pPr>
      <w:r w:rsidRPr="000D0EBE">
        <w:rPr>
          <w:b/>
          <w:bCs/>
          <w:u w:val="single"/>
        </w:rPr>
        <w:t>PREGUNTA</w:t>
      </w:r>
      <w:r>
        <w:rPr>
          <w:b/>
          <w:bCs/>
          <w:u w:val="single"/>
        </w:rPr>
        <w:t xml:space="preserve"> 17</w:t>
      </w:r>
      <w:r w:rsidRPr="000D0EBE">
        <w:rPr>
          <w:b/>
          <w:bCs/>
          <w:u w:val="single"/>
        </w:rPr>
        <w:t xml:space="preserve"> </w:t>
      </w:r>
    </w:p>
    <w:p w14:paraId="4A809F6F"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69438EEE" w14:textId="77777777" w:rsidTr="008F4B81">
        <w:trPr>
          <w:trHeight w:val="315"/>
        </w:trPr>
        <w:tc>
          <w:tcPr>
            <w:tcW w:w="5000" w:type="pct"/>
            <w:gridSpan w:val="6"/>
            <w:vAlign w:val="center"/>
            <w:hideMark/>
          </w:tcPr>
          <w:p w14:paraId="43713679"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6710CD4A" w14:textId="77777777" w:rsidTr="008F4B81">
        <w:trPr>
          <w:trHeight w:val="315"/>
        </w:trPr>
        <w:tc>
          <w:tcPr>
            <w:tcW w:w="1191" w:type="pct"/>
            <w:vAlign w:val="center"/>
            <w:hideMark/>
          </w:tcPr>
          <w:p w14:paraId="5FCF2B88"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9C5EFE7"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9912F2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41CBF5BE"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489F416E"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209DF6C6" w14:textId="77777777" w:rsidR="00F44816" w:rsidRPr="00077946" w:rsidRDefault="00F44816" w:rsidP="008F4B81">
            <w:pPr>
              <w:jc w:val="center"/>
              <w:rPr>
                <w:rFonts w:ascii="Bookman Old Style" w:hAnsi="Bookman Old Style" w:cs="Arial"/>
                <w:color w:val="000000"/>
                <w:sz w:val="18"/>
                <w:szCs w:val="18"/>
                <w:lang w:eastAsia="es-MX"/>
              </w:rPr>
            </w:pPr>
          </w:p>
        </w:tc>
      </w:tr>
    </w:tbl>
    <w:p w14:paraId="0AA0750A"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0A912826" w14:textId="77777777" w:rsidTr="008F4B81">
        <w:trPr>
          <w:trHeight w:val="299"/>
        </w:trPr>
        <w:tc>
          <w:tcPr>
            <w:tcW w:w="1406" w:type="pct"/>
            <w:vAlign w:val="center"/>
          </w:tcPr>
          <w:p w14:paraId="48B6BC5A"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2564999F" w14:textId="77777777" w:rsidR="00F44816" w:rsidRDefault="00F44816" w:rsidP="008F4B81">
            <w:pPr>
              <w:rPr>
                <w:sz w:val="20"/>
                <w:szCs w:val="20"/>
              </w:rPr>
            </w:pPr>
            <w:r w:rsidRPr="009969D1">
              <w:rPr>
                <w:sz w:val="20"/>
                <w:szCs w:val="20"/>
              </w:rPr>
              <w:t>SELECCIONE LA RESPUESTA CORRECTA</w:t>
            </w:r>
          </w:p>
          <w:p w14:paraId="2C531674" w14:textId="0DFBD274" w:rsidR="00F44816" w:rsidRPr="00B065A6" w:rsidRDefault="00290F5E" w:rsidP="00290F5E">
            <w:pPr>
              <w:rPr>
                <w:b/>
                <w:bCs/>
                <w:sz w:val="20"/>
                <w:szCs w:val="20"/>
              </w:rPr>
            </w:pPr>
            <w:r w:rsidRPr="00290F5E">
              <w:rPr>
                <w:b/>
                <w:bCs/>
                <w:sz w:val="20"/>
                <w:szCs w:val="20"/>
              </w:rPr>
              <w:t>EN UNA LÍNEA DE PRODUCCIÓN, SE HA OBSERVADO UN AUMENTO EN LAS VIBRACIONES DE UNA MÁQUINA QUE UTILIZA RODAMIENTOS EN SU SISTEMA DE MOVIMIENTO. SE HA VERIFICADO LA ALINEACIÓN Y EL BALANCEO DE LA MÁQUINA. COMO TÉCNICO DE MANTENIMIENTO, ¿CUÁL DE LAS SIGUIENTES OPCIONES SERÍA EL ENFOQUE MÁS ADECUADO PARA IDENTIFICAR Y RESOLVER EL PROBLEMA EN LOS RODAMIENTOS?</w:t>
            </w:r>
          </w:p>
        </w:tc>
      </w:tr>
      <w:tr w:rsidR="00F44816" w:rsidRPr="00146CA8" w14:paraId="7D3DE551" w14:textId="77777777" w:rsidTr="008F4B81">
        <w:trPr>
          <w:trHeight w:val="969"/>
        </w:trPr>
        <w:tc>
          <w:tcPr>
            <w:tcW w:w="1406" w:type="pct"/>
            <w:vAlign w:val="center"/>
          </w:tcPr>
          <w:p w14:paraId="7DBE02A2"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31E680BE" w14:textId="77777777" w:rsidR="00290F5E" w:rsidRDefault="00290F5E" w:rsidP="008F4B81">
            <w:pPr>
              <w:rPr>
                <w:sz w:val="20"/>
                <w:szCs w:val="20"/>
              </w:rPr>
            </w:pPr>
            <w:r w:rsidRPr="00290F5E">
              <w:rPr>
                <w:sz w:val="20"/>
                <w:szCs w:val="20"/>
              </w:rPr>
              <w:t xml:space="preserve">a) Aplicar análisis de vibraciones para evaluar el estado de los rodamientos y detectar posibles fallos. </w:t>
            </w:r>
          </w:p>
          <w:p w14:paraId="7486E916" w14:textId="77777777" w:rsidR="00290F5E" w:rsidRDefault="00290F5E" w:rsidP="008F4B81">
            <w:pPr>
              <w:rPr>
                <w:sz w:val="20"/>
                <w:szCs w:val="20"/>
              </w:rPr>
            </w:pPr>
            <w:r w:rsidRPr="00290F5E">
              <w:rPr>
                <w:sz w:val="20"/>
                <w:szCs w:val="20"/>
              </w:rPr>
              <w:t xml:space="preserve">b) Realizar pruebas de resistencia de aislamiento en los rodamientos para detectar problemas eléctricos. </w:t>
            </w:r>
          </w:p>
          <w:p w14:paraId="47B03A23" w14:textId="77777777" w:rsidR="00290F5E" w:rsidRDefault="00290F5E" w:rsidP="008F4B81">
            <w:pPr>
              <w:rPr>
                <w:sz w:val="20"/>
                <w:szCs w:val="20"/>
              </w:rPr>
            </w:pPr>
            <w:r w:rsidRPr="00290F5E">
              <w:rPr>
                <w:sz w:val="20"/>
                <w:szCs w:val="20"/>
              </w:rPr>
              <w:t xml:space="preserve">c) Utilizar una cámara termográfica para identificar puntos calientes en los rodamientos. </w:t>
            </w:r>
          </w:p>
          <w:p w14:paraId="7D77EFF8" w14:textId="76A8E042" w:rsidR="00F44816" w:rsidRPr="000D0EBE" w:rsidRDefault="00290F5E" w:rsidP="008F4B81">
            <w:pPr>
              <w:rPr>
                <w:sz w:val="20"/>
                <w:szCs w:val="20"/>
              </w:rPr>
            </w:pPr>
            <w:r w:rsidRPr="00290F5E">
              <w:rPr>
                <w:sz w:val="20"/>
                <w:szCs w:val="20"/>
              </w:rPr>
              <w:t>d) Emplear análisis de aceite para determinar la calidad del lubricante en los rodamientos.</w:t>
            </w:r>
          </w:p>
        </w:tc>
      </w:tr>
      <w:tr w:rsidR="00F44816" w:rsidRPr="00146CA8" w14:paraId="5ACF96F6" w14:textId="77777777" w:rsidTr="008F4B81">
        <w:trPr>
          <w:trHeight w:val="387"/>
        </w:trPr>
        <w:tc>
          <w:tcPr>
            <w:tcW w:w="1406" w:type="pct"/>
            <w:vAlign w:val="center"/>
          </w:tcPr>
          <w:p w14:paraId="4A9347BD"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F340C7B" w14:textId="66699DC7" w:rsidR="00F44816" w:rsidRPr="00EC54B0" w:rsidRDefault="00F44816" w:rsidP="008F4B81">
            <w:pPr>
              <w:rPr>
                <w:b/>
                <w:sz w:val="20"/>
                <w:szCs w:val="20"/>
              </w:rPr>
            </w:pPr>
            <w:r w:rsidRPr="00EC54B0">
              <w:rPr>
                <w:b/>
                <w:sz w:val="20"/>
                <w:szCs w:val="20"/>
              </w:rPr>
              <w:t xml:space="preserve"> </w:t>
            </w:r>
            <w:r w:rsidR="00290F5E" w:rsidRPr="00290F5E">
              <w:rPr>
                <w:b/>
                <w:sz w:val="20"/>
                <w:szCs w:val="20"/>
              </w:rPr>
              <w:t>a) Aplicar análisis de vibraciones para evaluar el estado de los rodamientos y detectar posibles fallos.</w:t>
            </w:r>
          </w:p>
        </w:tc>
      </w:tr>
      <w:tr w:rsidR="00F44816" w:rsidRPr="00146CA8" w14:paraId="62416D84" w14:textId="77777777" w:rsidTr="008F4B81">
        <w:trPr>
          <w:trHeight w:val="487"/>
        </w:trPr>
        <w:tc>
          <w:tcPr>
            <w:tcW w:w="1406" w:type="pct"/>
            <w:vAlign w:val="center"/>
          </w:tcPr>
          <w:p w14:paraId="68DF31C2"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1F808D0D" w14:textId="77777777" w:rsidR="00290F5E" w:rsidRPr="00290F5E" w:rsidRDefault="00290F5E" w:rsidP="00290F5E">
            <w:pPr>
              <w:rPr>
                <w:sz w:val="20"/>
                <w:szCs w:val="20"/>
              </w:rPr>
            </w:pPr>
            <w:r w:rsidRPr="00290F5E">
              <w:rPr>
                <w:sz w:val="20"/>
                <w:szCs w:val="20"/>
              </w:rPr>
              <w:t>El análisis de vibraciones permite evaluar el estado de los rodamientos, identificando posibles desgastes, desalineaciones u otros problemas que puedan causar el aumento en las vibraciones.</w:t>
            </w:r>
          </w:p>
          <w:p w14:paraId="5584C9E0" w14:textId="21AFFB86" w:rsidR="00F44816" w:rsidRPr="00EC54B0" w:rsidRDefault="00290F5E" w:rsidP="00290F5E">
            <w:pPr>
              <w:rPr>
                <w:sz w:val="20"/>
                <w:szCs w:val="20"/>
              </w:rPr>
            </w:pPr>
            <w:r w:rsidRPr="00290F5E">
              <w:rPr>
                <w:sz w:val="20"/>
                <w:szCs w:val="20"/>
              </w:rPr>
              <w:t>Herramientas de diagnóstico: Analizador de vibraciones, software de análisis de vibraciones.</w:t>
            </w:r>
          </w:p>
        </w:tc>
      </w:tr>
      <w:tr w:rsidR="00F44816" w:rsidRPr="00304DF3" w14:paraId="7BB91D60" w14:textId="77777777" w:rsidTr="008F4B81">
        <w:trPr>
          <w:trHeight w:val="487"/>
        </w:trPr>
        <w:tc>
          <w:tcPr>
            <w:tcW w:w="1406" w:type="pct"/>
            <w:vAlign w:val="center"/>
          </w:tcPr>
          <w:p w14:paraId="03134450"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4B6D548C" w14:textId="1254A2EB" w:rsidR="00290F5E" w:rsidRPr="00304DF3" w:rsidRDefault="00290F5E" w:rsidP="00290F5E">
            <w:pPr>
              <w:rPr>
                <w:sz w:val="20"/>
                <w:szCs w:val="20"/>
                <w:lang w:val="en-US"/>
              </w:rPr>
            </w:pPr>
            <w:r w:rsidRPr="00304DF3">
              <w:rPr>
                <w:sz w:val="20"/>
                <w:szCs w:val="20"/>
                <w:lang w:val="en-US"/>
              </w:rPr>
              <w:t>• Reza, B. (2018). Condition Monitoring of Rotating Electrical Machines. John Wiley &amp; Sons.</w:t>
            </w:r>
          </w:p>
          <w:p w14:paraId="15305EFF" w14:textId="54FCFA69" w:rsidR="00F44816" w:rsidRPr="00304DF3" w:rsidRDefault="00290F5E" w:rsidP="00290F5E">
            <w:pPr>
              <w:rPr>
                <w:sz w:val="20"/>
                <w:szCs w:val="20"/>
                <w:lang w:val="en-US"/>
              </w:rPr>
            </w:pPr>
            <w:r w:rsidRPr="00304DF3">
              <w:rPr>
                <w:sz w:val="20"/>
                <w:szCs w:val="20"/>
                <w:lang w:val="en-US"/>
              </w:rPr>
              <w:t>• Moubray, J. (2019). Reliability-centered Maintenance. Butterworth-Heinemann.</w:t>
            </w:r>
          </w:p>
        </w:tc>
      </w:tr>
    </w:tbl>
    <w:p w14:paraId="07A8DA53" w14:textId="77777777" w:rsidR="00F44816" w:rsidRPr="00304DF3" w:rsidRDefault="00F44816" w:rsidP="00F44816">
      <w:pPr>
        <w:rPr>
          <w:lang w:val="en-US"/>
        </w:rPr>
      </w:pPr>
    </w:p>
    <w:p w14:paraId="73CC4BBC" w14:textId="537795F8" w:rsidR="00F44816" w:rsidRPr="000D0EBE" w:rsidRDefault="00F44816" w:rsidP="00F44816">
      <w:pPr>
        <w:rPr>
          <w:b/>
          <w:bCs/>
          <w:u w:val="single"/>
        </w:rPr>
      </w:pPr>
      <w:r w:rsidRPr="000D0EBE">
        <w:rPr>
          <w:b/>
          <w:bCs/>
          <w:u w:val="single"/>
        </w:rPr>
        <w:t>PREGUNTA</w:t>
      </w:r>
      <w:r>
        <w:rPr>
          <w:b/>
          <w:bCs/>
          <w:u w:val="single"/>
        </w:rPr>
        <w:t xml:space="preserve"> 18</w:t>
      </w:r>
      <w:r w:rsidRPr="000D0EBE">
        <w:rPr>
          <w:b/>
          <w:bCs/>
          <w:u w:val="single"/>
        </w:rPr>
        <w:t xml:space="preserve"> </w:t>
      </w:r>
    </w:p>
    <w:p w14:paraId="7F82643A"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287014CC" w14:textId="77777777" w:rsidTr="008F4B81">
        <w:trPr>
          <w:trHeight w:val="315"/>
        </w:trPr>
        <w:tc>
          <w:tcPr>
            <w:tcW w:w="5000" w:type="pct"/>
            <w:gridSpan w:val="6"/>
            <w:vAlign w:val="center"/>
            <w:hideMark/>
          </w:tcPr>
          <w:p w14:paraId="484C0BDE"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0B42A7F4" w14:textId="77777777" w:rsidTr="008F4B81">
        <w:trPr>
          <w:trHeight w:val="315"/>
        </w:trPr>
        <w:tc>
          <w:tcPr>
            <w:tcW w:w="1191" w:type="pct"/>
            <w:vAlign w:val="center"/>
            <w:hideMark/>
          </w:tcPr>
          <w:p w14:paraId="6EDAA515"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54FC01B3"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62DA1F98"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64FAF5D0"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0AB52679"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6291B7BD" w14:textId="77777777" w:rsidR="00F44816" w:rsidRPr="00077946" w:rsidRDefault="00F44816" w:rsidP="008F4B81">
            <w:pPr>
              <w:jc w:val="center"/>
              <w:rPr>
                <w:rFonts w:ascii="Bookman Old Style" w:hAnsi="Bookman Old Style" w:cs="Arial"/>
                <w:color w:val="000000"/>
                <w:sz w:val="18"/>
                <w:szCs w:val="18"/>
                <w:lang w:eastAsia="es-MX"/>
              </w:rPr>
            </w:pPr>
          </w:p>
        </w:tc>
      </w:tr>
    </w:tbl>
    <w:p w14:paraId="1731EA66"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31F6B89B" w14:textId="77777777" w:rsidTr="008F4B81">
        <w:trPr>
          <w:trHeight w:val="299"/>
        </w:trPr>
        <w:tc>
          <w:tcPr>
            <w:tcW w:w="1406" w:type="pct"/>
            <w:vAlign w:val="center"/>
          </w:tcPr>
          <w:p w14:paraId="70FA0BB7"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7AE89A8F" w14:textId="0444FBDD" w:rsidR="00F44816" w:rsidRDefault="00F44816" w:rsidP="008F4B81">
            <w:pPr>
              <w:rPr>
                <w:sz w:val="20"/>
                <w:szCs w:val="20"/>
              </w:rPr>
            </w:pPr>
            <w:r w:rsidRPr="009969D1">
              <w:rPr>
                <w:sz w:val="20"/>
                <w:szCs w:val="20"/>
              </w:rPr>
              <w:t>SELECCIONE LA RESPUESTA CORRECTA</w:t>
            </w:r>
          </w:p>
          <w:p w14:paraId="487E57AF" w14:textId="4956BD24" w:rsidR="00F44816" w:rsidRPr="00B065A6" w:rsidRDefault="006C1E8D" w:rsidP="008F4B81">
            <w:pPr>
              <w:rPr>
                <w:b/>
                <w:bCs/>
                <w:sz w:val="20"/>
                <w:szCs w:val="20"/>
              </w:rPr>
            </w:pPr>
            <w:r w:rsidRPr="006C1E8D">
              <w:rPr>
                <w:b/>
                <w:bCs/>
                <w:sz w:val="20"/>
                <w:szCs w:val="20"/>
              </w:rPr>
              <w:t>EN UN SISTEMA DE ILUMINACIÓN DE UNA PLANTA INDUSTRIAL, VARIAS LUMINARIAS LED HAN DEJADO DE FUNCIONAR CORRECTAMENTE Y PARPADEAN DE MANERA INTERMITENTE. SE HA VERIFICADO EL SUMINISTRO ELÉCTRICO Y SE HA INSPECCIONADO LA CONEXIÓN DE CABLES. COMO TÉCNICO DE MANTENIMIENTO, ¿CUÁL DE LAS SIGUIENTES OPCIONES SERÍA EL ENFOQUE MÁS ADECUADO PARA ABORDAR ESTE PROBLEMA?</w:t>
            </w:r>
          </w:p>
        </w:tc>
      </w:tr>
      <w:tr w:rsidR="00F44816" w:rsidRPr="00146CA8" w14:paraId="022A0F40" w14:textId="77777777" w:rsidTr="008F4B81">
        <w:trPr>
          <w:trHeight w:val="969"/>
        </w:trPr>
        <w:tc>
          <w:tcPr>
            <w:tcW w:w="1406" w:type="pct"/>
            <w:vAlign w:val="center"/>
          </w:tcPr>
          <w:p w14:paraId="6114D897"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3C35DD9E" w14:textId="77777777" w:rsidR="006C1E8D" w:rsidRDefault="006C1E8D" w:rsidP="008F4B81">
            <w:pPr>
              <w:rPr>
                <w:sz w:val="20"/>
                <w:szCs w:val="20"/>
              </w:rPr>
            </w:pPr>
            <w:r w:rsidRPr="006C1E8D">
              <w:rPr>
                <w:sz w:val="20"/>
                <w:szCs w:val="20"/>
              </w:rPr>
              <w:t xml:space="preserve">a) Utilizar un analizador de armónicos para evaluar la calidad del suministro eléctrico. </w:t>
            </w:r>
          </w:p>
          <w:p w14:paraId="51E0F9EF" w14:textId="77777777" w:rsidR="006C1E8D" w:rsidRDefault="006C1E8D" w:rsidP="008F4B81">
            <w:pPr>
              <w:rPr>
                <w:sz w:val="20"/>
                <w:szCs w:val="20"/>
              </w:rPr>
            </w:pPr>
            <w:r w:rsidRPr="006C1E8D">
              <w:rPr>
                <w:sz w:val="20"/>
                <w:szCs w:val="20"/>
              </w:rPr>
              <w:t xml:space="preserve">b) Aplicar pruebas de resistencia de aislamiento en los circuitos de las luminarias. </w:t>
            </w:r>
          </w:p>
          <w:p w14:paraId="5E298730" w14:textId="77777777" w:rsidR="006C1E8D" w:rsidRDefault="006C1E8D" w:rsidP="008F4B81">
            <w:pPr>
              <w:rPr>
                <w:sz w:val="20"/>
                <w:szCs w:val="20"/>
              </w:rPr>
            </w:pPr>
            <w:r w:rsidRPr="006C1E8D">
              <w:rPr>
                <w:sz w:val="20"/>
                <w:szCs w:val="20"/>
              </w:rPr>
              <w:t xml:space="preserve">c) Emplear un osciloscopio para analizar la forma de onda de la tensión de alimentación. </w:t>
            </w:r>
          </w:p>
          <w:p w14:paraId="77C6013A" w14:textId="3EE123DC" w:rsidR="00F44816" w:rsidRPr="000D0EBE" w:rsidRDefault="006C1E8D" w:rsidP="008F4B81">
            <w:pPr>
              <w:rPr>
                <w:sz w:val="20"/>
                <w:szCs w:val="20"/>
              </w:rPr>
            </w:pPr>
            <w:r w:rsidRPr="006C1E8D">
              <w:rPr>
                <w:sz w:val="20"/>
                <w:szCs w:val="20"/>
              </w:rPr>
              <w:t>d) Realizar pruebas de resistencia y continuidad en los conductores de conexión.</w:t>
            </w:r>
          </w:p>
        </w:tc>
      </w:tr>
      <w:tr w:rsidR="00F44816" w:rsidRPr="00146CA8" w14:paraId="72B85C9A" w14:textId="77777777" w:rsidTr="008F4B81">
        <w:trPr>
          <w:trHeight w:val="387"/>
        </w:trPr>
        <w:tc>
          <w:tcPr>
            <w:tcW w:w="1406" w:type="pct"/>
            <w:vAlign w:val="center"/>
          </w:tcPr>
          <w:p w14:paraId="2297C36C"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3330D06B" w14:textId="7D590372" w:rsidR="00F44816" w:rsidRPr="00EC54B0" w:rsidRDefault="00F44816" w:rsidP="008F4B81">
            <w:pPr>
              <w:rPr>
                <w:b/>
                <w:sz w:val="20"/>
                <w:szCs w:val="20"/>
              </w:rPr>
            </w:pPr>
            <w:r w:rsidRPr="00EC54B0">
              <w:rPr>
                <w:b/>
                <w:sz w:val="20"/>
                <w:szCs w:val="20"/>
              </w:rPr>
              <w:t xml:space="preserve"> </w:t>
            </w:r>
            <w:r w:rsidR="006C1E8D" w:rsidRPr="006C1E8D">
              <w:rPr>
                <w:b/>
                <w:sz w:val="20"/>
                <w:szCs w:val="20"/>
              </w:rPr>
              <w:t>c) Emplear un osciloscopio para analizar la forma de onda de la tensión de alimentación</w:t>
            </w:r>
          </w:p>
        </w:tc>
      </w:tr>
      <w:tr w:rsidR="00F44816" w:rsidRPr="00146CA8" w14:paraId="747A1D35" w14:textId="77777777" w:rsidTr="008F4B81">
        <w:trPr>
          <w:trHeight w:val="487"/>
        </w:trPr>
        <w:tc>
          <w:tcPr>
            <w:tcW w:w="1406" w:type="pct"/>
            <w:vAlign w:val="center"/>
          </w:tcPr>
          <w:p w14:paraId="25C587F1"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5E9C211D" w14:textId="77777777" w:rsidR="006C1E8D" w:rsidRDefault="006C1E8D" w:rsidP="008F4B81">
            <w:r w:rsidRPr="006C1E8D">
              <w:rPr>
                <w:sz w:val="20"/>
                <w:szCs w:val="20"/>
              </w:rPr>
              <w:t>Un osciloscopio permite analizar la forma de onda de la tensión de alimentación y determinar si hay variaciones o picos que puedan estar causando el parpadeo intermitente de las luminarias.</w:t>
            </w:r>
            <w:r>
              <w:t xml:space="preserve"> </w:t>
            </w:r>
          </w:p>
          <w:p w14:paraId="25FCF61A" w14:textId="036BEE28" w:rsidR="00F44816" w:rsidRPr="00EC54B0" w:rsidRDefault="006C1E8D" w:rsidP="008F4B81">
            <w:pPr>
              <w:rPr>
                <w:sz w:val="20"/>
                <w:szCs w:val="20"/>
              </w:rPr>
            </w:pPr>
            <w:r w:rsidRPr="006C1E8D">
              <w:rPr>
                <w:sz w:val="20"/>
                <w:szCs w:val="20"/>
              </w:rPr>
              <w:t>Herramientas de diagnóstico: Osciloscopio, software de análisis de señales.</w:t>
            </w:r>
          </w:p>
        </w:tc>
      </w:tr>
      <w:tr w:rsidR="00F44816" w:rsidRPr="00304DF3" w14:paraId="0F5265B2" w14:textId="77777777" w:rsidTr="008F4B81">
        <w:trPr>
          <w:trHeight w:val="487"/>
        </w:trPr>
        <w:tc>
          <w:tcPr>
            <w:tcW w:w="1406" w:type="pct"/>
            <w:vAlign w:val="center"/>
          </w:tcPr>
          <w:p w14:paraId="0BBF6B53"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319CEFD2" w14:textId="5C78DA44" w:rsidR="006C1E8D" w:rsidRPr="00304DF3" w:rsidRDefault="006C1E8D" w:rsidP="006C1E8D">
            <w:pPr>
              <w:rPr>
                <w:sz w:val="20"/>
                <w:szCs w:val="20"/>
                <w:lang w:val="en-US"/>
              </w:rPr>
            </w:pPr>
            <w:r w:rsidRPr="00304DF3">
              <w:rPr>
                <w:sz w:val="20"/>
                <w:szCs w:val="20"/>
                <w:lang w:val="en-US"/>
              </w:rPr>
              <w:t>• Reza, B. (2018). Condition Monitoring of Rotating Electrical Machines. John Wiley &amp; Sons.</w:t>
            </w:r>
          </w:p>
          <w:p w14:paraId="49850660" w14:textId="57D4520A" w:rsidR="00F44816" w:rsidRPr="00304DF3" w:rsidRDefault="006C1E8D" w:rsidP="006C1E8D">
            <w:pPr>
              <w:rPr>
                <w:sz w:val="20"/>
                <w:szCs w:val="20"/>
                <w:lang w:val="en-US"/>
              </w:rPr>
            </w:pPr>
            <w:r w:rsidRPr="00304DF3">
              <w:rPr>
                <w:sz w:val="20"/>
                <w:szCs w:val="20"/>
                <w:lang w:val="en-US"/>
              </w:rPr>
              <w:t>• Moubray, J. (2019). Reliability-centered Maintenance. Butterworth-Heinemann.</w:t>
            </w:r>
          </w:p>
        </w:tc>
      </w:tr>
    </w:tbl>
    <w:p w14:paraId="671428D1" w14:textId="77777777" w:rsidR="00F44816" w:rsidRPr="00304DF3" w:rsidRDefault="00F44816" w:rsidP="00F44816">
      <w:pPr>
        <w:rPr>
          <w:lang w:val="en-US"/>
        </w:rPr>
      </w:pPr>
    </w:p>
    <w:p w14:paraId="0B6EBAE3" w14:textId="5D964CBF" w:rsidR="00F44816" w:rsidRPr="000D0EBE" w:rsidRDefault="00F44816" w:rsidP="00F44816">
      <w:pPr>
        <w:rPr>
          <w:b/>
          <w:bCs/>
          <w:u w:val="single"/>
        </w:rPr>
      </w:pPr>
      <w:r w:rsidRPr="000D0EBE">
        <w:rPr>
          <w:b/>
          <w:bCs/>
          <w:u w:val="single"/>
        </w:rPr>
        <w:t>PREGUNTA</w:t>
      </w:r>
      <w:r>
        <w:rPr>
          <w:b/>
          <w:bCs/>
          <w:u w:val="single"/>
        </w:rPr>
        <w:t xml:space="preserve"> 19</w:t>
      </w:r>
    </w:p>
    <w:p w14:paraId="32044B97"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1FA5A1B2" w14:textId="77777777" w:rsidTr="008F4B81">
        <w:trPr>
          <w:trHeight w:val="315"/>
        </w:trPr>
        <w:tc>
          <w:tcPr>
            <w:tcW w:w="5000" w:type="pct"/>
            <w:gridSpan w:val="6"/>
            <w:vAlign w:val="center"/>
            <w:hideMark/>
          </w:tcPr>
          <w:p w14:paraId="69D4B160"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746283B3" w14:textId="77777777" w:rsidTr="008F4B81">
        <w:trPr>
          <w:trHeight w:val="315"/>
        </w:trPr>
        <w:tc>
          <w:tcPr>
            <w:tcW w:w="1191" w:type="pct"/>
            <w:vAlign w:val="center"/>
            <w:hideMark/>
          </w:tcPr>
          <w:p w14:paraId="3038D9C5"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10072593"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7D39250E"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144F942F"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4BF4798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7CE83C69" w14:textId="77777777" w:rsidR="00F44816" w:rsidRPr="00077946" w:rsidRDefault="00F44816" w:rsidP="008F4B81">
            <w:pPr>
              <w:jc w:val="center"/>
              <w:rPr>
                <w:rFonts w:ascii="Bookman Old Style" w:hAnsi="Bookman Old Style" w:cs="Arial"/>
                <w:color w:val="000000"/>
                <w:sz w:val="18"/>
                <w:szCs w:val="18"/>
                <w:lang w:eastAsia="es-MX"/>
              </w:rPr>
            </w:pPr>
          </w:p>
        </w:tc>
      </w:tr>
    </w:tbl>
    <w:p w14:paraId="0263581A"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18E93613" w14:textId="77777777" w:rsidTr="008F4B81">
        <w:trPr>
          <w:trHeight w:val="299"/>
        </w:trPr>
        <w:tc>
          <w:tcPr>
            <w:tcW w:w="1406" w:type="pct"/>
            <w:vAlign w:val="center"/>
          </w:tcPr>
          <w:p w14:paraId="38378A7A"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45C84A88" w14:textId="77777777" w:rsidR="00F44816" w:rsidRDefault="00F44816" w:rsidP="008F4B81">
            <w:pPr>
              <w:rPr>
                <w:sz w:val="20"/>
                <w:szCs w:val="20"/>
              </w:rPr>
            </w:pPr>
            <w:r w:rsidRPr="009969D1">
              <w:rPr>
                <w:sz w:val="20"/>
                <w:szCs w:val="20"/>
              </w:rPr>
              <w:t>SELECCIONE LA RESPUESTA CORRECTA</w:t>
            </w:r>
          </w:p>
          <w:p w14:paraId="2FE01694" w14:textId="54861434" w:rsidR="00F44816" w:rsidRDefault="002B6E81" w:rsidP="008F4B81">
            <w:pPr>
              <w:rPr>
                <w:sz w:val="20"/>
                <w:szCs w:val="20"/>
              </w:rPr>
            </w:pPr>
            <w:r w:rsidRPr="002B6E81">
              <w:rPr>
                <w:sz w:val="20"/>
                <w:szCs w:val="20"/>
              </w:rPr>
              <w:t>En una subestación eléctrica, se ha reportado una falla en un interruptor de alta tensión que ha generado una interrupción en la distribución de energía. Se ha inspeccionado el mecanismo de operación y se ha verificado la corriente de carga. Como técnico de mantenimiento, ¿cuál de las siguientes opciones sería el enfoque más efectivo para abordar este problema?</w:t>
            </w:r>
            <w:r w:rsidR="00F44816" w:rsidRPr="009969D1">
              <w:rPr>
                <w:sz w:val="20"/>
                <w:szCs w:val="20"/>
              </w:rPr>
              <w:t xml:space="preserve"> </w:t>
            </w:r>
          </w:p>
          <w:p w14:paraId="42CEF712" w14:textId="77777777" w:rsidR="00F44816" w:rsidRPr="00B065A6" w:rsidRDefault="00F44816" w:rsidP="008F4B81">
            <w:pPr>
              <w:rPr>
                <w:b/>
                <w:bCs/>
                <w:sz w:val="20"/>
                <w:szCs w:val="20"/>
              </w:rPr>
            </w:pPr>
          </w:p>
        </w:tc>
      </w:tr>
      <w:tr w:rsidR="00F44816" w:rsidRPr="00146CA8" w14:paraId="799609A7" w14:textId="77777777" w:rsidTr="008F4B81">
        <w:trPr>
          <w:trHeight w:val="969"/>
        </w:trPr>
        <w:tc>
          <w:tcPr>
            <w:tcW w:w="1406" w:type="pct"/>
            <w:vAlign w:val="center"/>
          </w:tcPr>
          <w:p w14:paraId="45CC23C9"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0F0ADAA1" w14:textId="77777777" w:rsidR="002B6E81" w:rsidRDefault="002B6E81" w:rsidP="008F4B81">
            <w:pPr>
              <w:rPr>
                <w:sz w:val="20"/>
                <w:szCs w:val="20"/>
              </w:rPr>
            </w:pPr>
            <w:r w:rsidRPr="002B6E81">
              <w:rPr>
                <w:sz w:val="20"/>
                <w:szCs w:val="20"/>
              </w:rPr>
              <w:t xml:space="preserve">a) Realizar una inspección visual en busca de indicios de arco eléctrico o desgaste en los contactos. </w:t>
            </w:r>
          </w:p>
          <w:p w14:paraId="678F6413" w14:textId="77777777" w:rsidR="002B6E81" w:rsidRDefault="002B6E81" w:rsidP="008F4B81">
            <w:pPr>
              <w:rPr>
                <w:sz w:val="20"/>
                <w:szCs w:val="20"/>
              </w:rPr>
            </w:pPr>
            <w:r w:rsidRPr="002B6E81">
              <w:rPr>
                <w:sz w:val="20"/>
                <w:szCs w:val="20"/>
              </w:rPr>
              <w:t xml:space="preserve">b) Aplicar análisis de vibraciones para evaluar el estado mecánico del interruptor. </w:t>
            </w:r>
          </w:p>
          <w:p w14:paraId="0D02F514" w14:textId="77777777" w:rsidR="002B6E81" w:rsidRDefault="002B6E81" w:rsidP="008F4B81">
            <w:pPr>
              <w:rPr>
                <w:sz w:val="20"/>
                <w:szCs w:val="20"/>
              </w:rPr>
            </w:pPr>
            <w:r w:rsidRPr="002B6E81">
              <w:rPr>
                <w:sz w:val="20"/>
                <w:szCs w:val="20"/>
              </w:rPr>
              <w:t xml:space="preserve">c) Utilizar pruebas de factor de potencia para evaluar la integridad dieléctrica del interruptor. </w:t>
            </w:r>
          </w:p>
          <w:p w14:paraId="4385A84A" w14:textId="02FF08D8" w:rsidR="00F44816" w:rsidRPr="000D0EBE" w:rsidRDefault="002B6E81" w:rsidP="008F4B81">
            <w:pPr>
              <w:rPr>
                <w:sz w:val="20"/>
                <w:szCs w:val="20"/>
              </w:rPr>
            </w:pPr>
            <w:r w:rsidRPr="002B6E81">
              <w:rPr>
                <w:sz w:val="20"/>
                <w:szCs w:val="20"/>
              </w:rPr>
              <w:t>d) Emplear un registrador de eventos para analizar los registros previos a la falla.</w:t>
            </w:r>
          </w:p>
        </w:tc>
      </w:tr>
      <w:tr w:rsidR="00F44816" w:rsidRPr="00146CA8" w14:paraId="76456D09" w14:textId="77777777" w:rsidTr="008F4B81">
        <w:trPr>
          <w:trHeight w:val="387"/>
        </w:trPr>
        <w:tc>
          <w:tcPr>
            <w:tcW w:w="1406" w:type="pct"/>
            <w:vAlign w:val="center"/>
          </w:tcPr>
          <w:p w14:paraId="0BFD45A8"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E65E66C" w14:textId="200A779B" w:rsidR="00F44816" w:rsidRPr="00EC54B0" w:rsidRDefault="00F44816" w:rsidP="008F4B81">
            <w:pPr>
              <w:rPr>
                <w:b/>
                <w:sz w:val="20"/>
                <w:szCs w:val="20"/>
              </w:rPr>
            </w:pPr>
            <w:r w:rsidRPr="00EC54B0">
              <w:rPr>
                <w:b/>
                <w:sz w:val="20"/>
                <w:szCs w:val="20"/>
              </w:rPr>
              <w:t xml:space="preserve"> </w:t>
            </w:r>
            <w:r w:rsidR="00211AD3" w:rsidRPr="00211AD3">
              <w:rPr>
                <w:b/>
                <w:sz w:val="20"/>
                <w:szCs w:val="20"/>
              </w:rPr>
              <w:t>a) Realizar una inspección visual en busca de indicios de arco eléctrico o desgaste en los contactos.</w:t>
            </w:r>
          </w:p>
        </w:tc>
      </w:tr>
      <w:tr w:rsidR="00F44816" w:rsidRPr="00146CA8" w14:paraId="32002517" w14:textId="77777777" w:rsidTr="008F4B81">
        <w:trPr>
          <w:trHeight w:val="487"/>
        </w:trPr>
        <w:tc>
          <w:tcPr>
            <w:tcW w:w="1406" w:type="pct"/>
            <w:vAlign w:val="center"/>
          </w:tcPr>
          <w:p w14:paraId="6074EE20"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0E75FF30" w14:textId="77777777" w:rsidR="00211AD3" w:rsidRPr="00211AD3" w:rsidRDefault="00211AD3" w:rsidP="00211AD3">
            <w:pPr>
              <w:rPr>
                <w:sz w:val="20"/>
                <w:szCs w:val="20"/>
              </w:rPr>
            </w:pPr>
            <w:r w:rsidRPr="00211AD3">
              <w:rPr>
                <w:sz w:val="20"/>
                <w:szCs w:val="20"/>
              </w:rPr>
              <w:t>Una inspección visual detallada puede revelar daños en los contactos o indicios de arco eléctrico, lo que podría haber causado la falla del interruptor.</w:t>
            </w:r>
          </w:p>
          <w:p w14:paraId="00E02535" w14:textId="5FCB93D3" w:rsidR="00F44816" w:rsidRPr="00EC54B0" w:rsidRDefault="00211AD3" w:rsidP="00211AD3">
            <w:pPr>
              <w:rPr>
                <w:sz w:val="20"/>
                <w:szCs w:val="20"/>
              </w:rPr>
            </w:pPr>
            <w:r w:rsidRPr="00211AD3">
              <w:rPr>
                <w:sz w:val="20"/>
                <w:szCs w:val="20"/>
              </w:rPr>
              <w:t>Herramientas de diagnóstico: Herramientas de inspección visual, lupa de aumento.</w:t>
            </w:r>
          </w:p>
        </w:tc>
      </w:tr>
      <w:tr w:rsidR="00F44816" w:rsidRPr="00146CA8" w14:paraId="341E35EF" w14:textId="77777777" w:rsidTr="008F4B81">
        <w:trPr>
          <w:trHeight w:val="487"/>
        </w:trPr>
        <w:tc>
          <w:tcPr>
            <w:tcW w:w="1406" w:type="pct"/>
            <w:vAlign w:val="center"/>
          </w:tcPr>
          <w:p w14:paraId="4A9BBE18"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3249E3E3" w14:textId="075094F4" w:rsidR="00211AD3" w:rsidRPr="00304DF3" w:rsidRDefault="00211AD3" w:rsidP="00211AD3">
            <w:pPr>
              <w:rPr>
                <w:sz w:val="20"/>
                <w:szCs w:val="20"/>
                <w:lang w:val="en-US"/>
              </w:rPr>
            </w:pPr>
            <w:r w:rsidRPr="00304DF3">
              <w:rPr>
                <w:sz w:val="20"/>
                <w:szCs w:val="20"/>
                <w:lang w:val="en-US"/>
              </w:rPr>
              <w:t>• Moubray, J. (2019). Reliability-centered Maintenance. Butterworth-Heinemann.</w:t>
            </w:r>
          </w:p>
          <w:p w14:paraId="53D882C9" w14:textId="715292B1" w:rsidR="00F44816" w:rsidRPr="00EC54B0" w:rsidRDefault="00211AD3" w:rsidP="00211AD3">
            <w:pPr>
              <w:rPr>
                <w:sz w:val="20"/>
                <w:szCs w:val="20"/>
              </w:rPr>
            </w:pPr>
            <w:r w:rsidRPr="00304DF3">
              <w:rPr>
                <w:sz w:val="20"/>
                <w:szCs w:val="20"/>
                <w:lang w:val="en-US"/>
              </w:rPr>
              <w:t xml:space="preserve">• Dhillon, B. S. (2019). Engineering Maintenance: A Modern Approach. </w:t>
            </w:r>
            <w:r w:rsidRPr="00211AD3">
              <w:rPr>
                <w:sz w:val="20"/>
                <w:szCs w:val="20"/>
              </w:rPr>
              <w:t xml:space="preserve">CRC </w:t>
            </w:r>
            <w:proofErr w:type="spellStart"/>
            <w:r w:rsidRPr="00211AD3">
              <w:rPr>
                <w:sz w:val="20"/>
                <w:szCs w:val="20"/>
              </w:rPr>
              <w:t>Press</w:t>
            </w:r>
            <w:proofErr w:type="spellEnd"/>
            <w:r w:rsidRPr="00211AD3">
              <w:rPr>
                <w:sz w:val="20"/>
                <w:szCs w:val="20"/>
              </w:rPr>
              <w:t>.</w:t>
            </w:r>
          </w:p>
        </w:tc>
      </w:tr>
    </w:tbl>
    <w:p w14:paraId="0607CE4C" w14:textId="77777777" w:rsidR="00F44816" w:rsidRDefault="00F44816" w:rsidP="00F44816"/>
    <w:p w14:paraId="7481DD1F" w14:textId="19A384B5" w:rsidR="00F44816" w:rsidRPr="000D0EBE" w:rsidRDefault="00F44816" w:rsidP="00F44816">
      <w:pPr>
        <w:rPr>
          <w:b/>
          <w:bCs/>
          <w:u w:val="single"/>
        </w:rPr>
      </w:pPr>
      <w:r w:rsidRPr="000D0EBE">
        <w:rPr>
          <w:b/>
          <w:bCs/>
          <w:u w:val="single"/>
        </w:rPr>
        <w:t>PREGUNTA</w:t>
      </w:r>
      <w:r>
        <w:rPr>
          <w:b/>
          <w:bCs/>
          <w:u w:val="single"/>
        </w:rPr>
        <w:t xml:space="preserve"> 20</w:t>
      </w:r>
      <w:r w:rsidRPr="000D0EBE">
        <w:rPr>
          <w:b/>
          <w:bCs/>
          <w:u w:val="single"/>
        </w:rPr>
        <w:t xml:space="preserve"> </w:t>
      </w:r>
    </w:p>
    <w:p w14:paraId="350CF236"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509631B6" w14:textId="77777777" w:rsidTr="008F4B81">
        <w:trPr>
          <w:trHeight w:val="315"/>
        </w:trPr>
        <w:tc>
          <w:tcPr>
            <w:tcW w:w="5000" w:type="pct"/>
            <w:gridSpan w:val="6"/>
            <w:vAlign w:val="center"/>
            <w:hideMark/>
          </w:tcPr>
          <w:p w14:paraId="4CB4D683"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73AD4259" w14:textId="77777777" w:rsidTr="008F4B81">
        <w:trPr>
          <w:trHeight w:val="315"/>
        </w:trPr>
        <w:tc>
          <w:tcPr>
            <w:tcW w:w="1191" w:type="pct"/>
            <w:vAlign w:val="center"/>
            <w:hideMark/>
          </w:tcPr>
          <w:p w14:paraId="2CFDEFF4"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4EB3F81"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6FF005DC"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661DCC7E"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203AFC7B"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11F4B415" w14:textId="77777777" w:rsidR="00F44816" w:rsidRPr="00077946" w:rsidRDefault="00F44816" w:rsidP="008F4B81">
            <w:pPr>
              <w:jc w:val="center"/>
              <w:rPr>
                <w:rFonts w:ascii="Bookman Old Style" w:hAnsi="Bookman Old Style" w:cs="Arial"/>
                <w:color w:val="000000"/>
                <w:sz w:val="18"/>
                <w:szCs w:val="18"/>
                <w:lang w:eastAsia="es-MX"/>
              </w:rPr>
            </w:pPr>
          </w:p>
        </w:tc>
      </w:tr>
    </w:tbl>
    <w:p w14:paraId="58D73D6D"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241A5A91" w14:textId="77777777" w:rsidTr="008F4B81">
        <w:trPr>
          <w:trHeight w:val="299"/>
        </w:trPr>
        <w:tc>
          <w:tcPr>
            <w:tcW w:w="1406" w:type="pct"/>
            <w:vAlign w:val="center"/>
          </w:tcPr>
          <w:p w14:paraId="545C6A6B"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4D33F292" w14:textId="25ED0CAD" w:rsidR="00F44816" w:rsidRDefault="00F44816" w:rsidP="008F4B81">
            <w:pPr>
              <w:rPr>
                <w:sz w:val="20"/>
                <w:szCs w:val="20"/>
              </w:rPr>
            </w:pPr>
            <w:r w:rsidRPr="009969D1">
              <w:rPr>
                <w:sz w:val="20"/>
                <w:szCs w:val="20"/>
              </w:rPr>
              <w:t>SELECCIONE LA RESPUESTA CORRECTA</w:t>
            </w:r>
          </w:p>
          <w:p w14:paraId="5CEDA686" w14:textId="17F42B79" w:rsidR="00F44816" w:rsidRPr="00B065A6" w:rsidRDefault="00211AD3" w:rsidP="008F4B81">
            <w:pPr>
              <w:rPr>
                <w:b/>
                <w:bCs/>
                <w:sz w:val="20"/>
                <w:szCs w:val="20"/>
              </w:rPr>
            </w:pPr>
            <w:r w:rsidRPr="00211AD3">
              <w:rPr>
                <w:b/>
                <w:bCs/>
                <w:sz w:val="20"/>
                <w:szCs w:val="20"/>
              </w:rPr>
              <w:t>EN UNA LÍNEA DE PRODUCCIÓN, UN MOTOR MONOFÁSICO HA EXPERIMENTADO UNA PÉRDIDA DE POTENCIA Y RUIDO EXCESIVO. SE HA VERIFICADO LA CONEXIÓN ELÉCTRICA Y SE HAN INSPECCIONADO LOS RODAMIENTOS. COMO TÉCNICO DE MANTENIMIENTO, ¿CUÁL DE LAS SIGUIENTES OPCIONES SERÍA LA ESTRATEGIA MÁS EFECTIVA PARA IDENTIFICAR Y RESOLVER ESTE PROBLEMA?</w:t>
            </w:r>
          </w:p>
        </w:tc>
      </w:tr>
      <w:tr w:rsidR="00F44816" w:rsidRPr="00146CA8" w14:paraId="5220F382" w14:textId="77777777" w:rsidTr="008F4B81">
        <w:trPr>
          <w:trHeight w:val="969"/>
        </w:trPr>
        <w:tc>
          <w:tcPr>
            <w:tcW w:w="1406" w:type="pct"/>
            <w:vAlign w:val="center"/>
          </w:tcPr>
          <w:p w14:paraId="22113821"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72220E71" w14:textId="77777777" w:rsidR="00D00525" w:rsidRDefault="00D00525" w:rsidP="008F4B81">
            <w:pPr>
              <w:rPr>
                <w:sz w:val="20"/>
                <w:szCs w:val="20"/>
              </w:rPr>
            </w:pPr>
            <w:r w:rsidRPr="00D00525">
              <w:rPr>
                <w:sz w:val="20"/>
                <w:szCs w:val="20"/>
              </w:rPr>
              <w:t xml:space="preserve">a) Aplicar análisis de aceite en los rodamientos para detectar posible contaminación. </w:t>
            </w:r>
          </w:p>
          <w:p w14:paraId="1780D770" w14:textId="77777777" w:rsidR="00D00525" w:rsidRDefault="00D00525" w:rsidP="008F4B81">
            <w:pPr>
              <w:rPr>
                <w:sz w:val="20"/>
                <w:szCs w:val="20"/>
              </w:rPr>
            </w:pPr>
            <w:r w:rsidRPr="00D00525">
              <w:rPr>
                <w:sz w:val="20"/>
                <w:szCs w:val="20"/>
              </w:rPr>
              <w:t>b) Realizar un análisis de corriente y voltaje para evaluar la carga eléctrica en el motor.</w:t>
            </w:r>
          </w:p>
          <w:p w14:paraId="7D0028B6" w14:textId="77777777" w:rsidR="00D00525" w:rsidRDefault="00D00525" w:rsidP="008F4B81">
            <w:pPr>
              <w:rPr>
                <w:sz w:val="20"/>
                <w:szCs w:val="20"/>
              </w:rPr>
            </w:pPr>
            <w:r w:rsidRPr="00D00525">
              <w:rPr>
                <w:sz w:val="20"/>
                <w:szCs w:val="20"/>
              </w:rPr>
              <w:t xml:space="preserve">c) Emplear análisis modal de vibraciones para identificar modos naturales y resonancias. </w:t>
            </w:r>
          </w:p>
          <w:p w14:paraId="09A32076" w14:textId="52540993" w:rsidR="00F44816" w:rsidRPr="000D0EBE" w:rsidRDefault="00D00525" w:rsidP="008F4B81">
            <w:pPr>
              <w:rPr>
                <w:sz w:val="20"/>
                <w:szCs w:val="20"/>
              </w:rPr>
            </w:pPr>
            <w:r w:rsidRPr="00D00525">
              <w:rPr>
                <w:sz w:val="20"/>
                <w:szCs w:val="20"/>
              </w:rPr>
              <w:t>d) Utilizar pruebas de resistencia de aislamiento para descartar problemas eléctricos.</w:t>
            </w:r>
          </w:p>
        </w:tc>
      </w:tr>
      <w:tr w:rsidR="00F44816" w:rsidRPr="00146CA8" w14:paraId="3C28FF2C" w14:textId="77777777" w:rsidTr="008F4B81">
        <w:trPr>
          <w:trHeight w:val="387"/>
        </w:trPr>
        <w:tc>
          <w:tcPr>
            <w:tcW w:w="1406" w:type="pct"/>
            <w:vAlign w:val="center"/>
          </w:tcPr>
          <w:p w14:paraId="552A953F"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5DAC759D" w14:textId="71117A4B" w:rsidR="00F44816" w:rsidRPr="00EC54B0" w:rsidRDefault="00F44816" w:rsidP="008F4B81">
            <w:pPr>
              <w:rPr>
                <w:b/>
                <w:sz w:val="20"/>
                <w:szCs w:val="20"/>
              </w:rPr>
            </w:pPr>
            <w:r w:rsidRPr="00EC54B0">
              <w:rPr>
                <w:b/>
                <w:sz w:val="20"/>
                <w:szCs w:val="20"/>
              </w:rPr>
              <w:t xml:space="preserve"> </w:t>
            </w:r>
            <w:r w:rsidR="00D00525" w:rsidRPr="00D00525">
              <w:rPr>
                <w:b/>
                <w:sz w:val="20"/>
                <w:szCs w:val="20"/>
              </w:rPr>
              <w:t>c) Emplear análisis modal de vibraciones para identificar modos naturales y resonancias.</w:t>
            </w:r>
          </w:p>
        </w:tc>
      </w:tr>
      <w:tr w:rsidR="00F44816" w:rsidRPr="00146CA8" w14:paraId="289F2442" w14:textId="77777777" w:rsidTr="008F4B81">
        <w:trPr>
          <w:trHeight w:val="487"/>
        </w:trPr>
        <w:tc>
          <w:tcPr>
            <w:tcW w:w="1406" w:type="pct"/>
            <w:vAlign w:val="center"/>
          </w:tcPr>
          <w:p w14:paraId="0BD20D7C"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5C069047" w14:textId="77777777" w:rsidR="00D00525" w:rsidRPr="00D00525" w:rsidRDefault="00D00525" w:rsidP="00D00525">
            <w:pPr>
              <w:rPr>
                <w:sz w:val="20"/>
                <w:szCs w:val="20"/>
              </w:rPr>
            </w:pPr>
            <w:r w:rsidRPr="00D00525">
              <w:rPr>
                <w:sz w:val="20"/>
                <w:szCs w:val="20"/>
              </w:rPr>
              <w:t>El análisis modal de vibraciones es capaz de identificar los modos naturales y resonancias del motor, lo que ayudará a determinar las causas de la pérdida de potencia y el ruido excesivo.</w:t>
            </w:r>
          </w:p>
          <w:p w14:paraId="145C0100" w14:textId="02D9DD39" w:rsidR="00F44816" w:rsidRPr="00EC54B0" w:rsidRDefault="00D00525" w:rsidP="00D00525">
            <w:pPr>
              <w:rPr>
                <w:sz w:val="20"/>
                <w:szCs w:val="20"/>
              </w:rPr>
            </w:pPr>
            <w:r w:rsidRPr="00D00525">
              <w:rPr>
                <w:sz w:val="20"/>
                <w:szCs w:val="20"/>
              </w:rPr>
              <w:t>Herramientas de diagnóstico: Equipos de análisis de vibraciones, software de análisis modal.</w:t>
            </w:r>
          </w:p>
        </w:tc>
      </w:tr>
      <w:tr w:rsidR="00F44816" w:rsidRPr="00146CA8" w14:paraId="19689397" w14:textId="77777777" w:rsidTr="008F4B81">
        <w:trPr>
          <w:trHeight w:val="487"/>
        </w:trPr>
        <w:tc>
          <w:tcPr>
            <w:tcW w:w="1406" w:type="pct"/>
            <w:vAlign w:val="center"/>
          </w:tcPr>
          <w:p w14:paraId="7C3EC7D9"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633EA029" w14:textId="6BE02708" w:rsidR="00D00525" w:rsidRPr="00304DF3" w:rsidRDefault="00D00525" w:rsidP="00D00525">
            <w:pPr>
              <w:rPr>
                <w:sz w:val="20"/>
                <w:szCs w:val="20"/>
                <w:lang w:val="en-US"/>
              </w:rPr>
            </w:pPr>
            <w:r w:rsidRPr="00304DF3">
              <w:rPr>
                <w:sz w:val="20"/>
                <w:szCs w:val="20"/>
                <w:lang w:val="en-US"/>
              </w:rPr>
              <w:t>•Moubray, J. (2019). Reliability-centered Maintenance. Butterworth-Heinemann.</w:t>
            </w:r>
          </w:p>
          <w:p w14:paraId="0F85C1CD" w14:textId="1146417D" w:rsidR="00F44816" w:rsidRPr="00EC54B0" w:rsidRDefault="00D00525" w:rsidP="00D00525">
            <w:pPr>
              <w:rPr>
                <w:sz w:val="20"/>
                <w:szCs w:val="20"/>
              </w:rPr>
            </w:pPr>
            <w:r w:rsidRPr="00304DF3">
              <w:rPr>
                <w:sz w:val="20"/>
                <w:szCs w:val="20"/>
                <w:lang w:val="en-US"/>
              </w:rPr>
              <w:t xml:space="preserve">•Reza, B. (2018). Condition Monitoring of Rotating Electrical Machines. </w:t>
            </w:r>
            <w:r w:rsidRPr="00D00525">
              <w:rPr>
                <w:sz w:val="20"/>
                <w:szCs w:val="20"/>
              </w:rPr>
              <w:t xml:space="preserve">John Wiley &amp; </w:t>
            </w:r>
            <w:proofErr w:type="spellStart"/>
            <w:r w:rsidRPr="00D00525">
              <w:rPr>
                <w:sz w:val="20"/>
                <w:szCs w:val="20"/>
              </w:rPr>
              <w:t>Sons</w:t>
            </w:r>
            <w:proofErr w:type="spellEnd"/>
            <w:r w:rsidRPr="00D00525">
              <w:rPr>
                <w:sz w:val="20"/>
                <w:szCs w:val="20"/>
              </w:rPr>
              <w:t>.</w:t>
            </w:r>
          </w:p>
        </w:tc>
      </w:tr>
    </w:tbl>
    <w:p w14:paraId="5BF2D195" w14:textId="77777777" w:rsidR="00F44816" w:rsidRDefault="00F44816" w:rsidP="00F44816"/>
    <w:p w14:paraId="0D5F3725" w14:textId="6F9ADDD0" w:rsidR="00F44816" w:rsidRPr="000D0EBE" w:rsidRDefault="00F44816" w:rsidP="00F44816">
      <w:pPr>
        <w:rPr>
          <w:b/>
          <w:bCs/>
          <w:u w:val="single"/>
        </w:rPr>
      </w:pPr>
      <w:r w:rsidRPr="000D0EBE">
        <w:rPr>
          <w:b/>
          <w:bCs/>
          <w:u w:val="single"/>
        </w:rPr>
        <w:t>PREGUNTA</w:t>
      </w:r>
      <w:r>
        <w:rPr>
          <w:b/>
          <w:bCs/>
          <w:u w:val="single"/>
        </w:rPr>
        <w:t xml:space="preserve"> 21</w:t>
      </w:r>
      <w:r w:rsidRPr="000D0EBE">
        <w:rPr>
          <w:b/>
          <w:bCs/>
          <w:u w:val="single"/>
        </w:rPr>
        <w:t xml:space="preserve"> </w:t>
      </w:r>
    </w:p>
    <w:p w14:paraId="18D33D24"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18984EB0" w14:textId="77777777" w:rsidTr="008F4B81">
        <w:trPr>
          <w:trHeight w:val="315"/>
        </w:trPr>
        <w:tc>
          <w:tcPr>
            <w:tcW w:w="5000" w:type="pct"/>
            <w:gridSpan w:val="6"/>
            <w:vAlign w:val="center"/>
            <w:hideMark/>
          </w:tcPr>
          <w:p w14:paraId="7ADD587B"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7DE97CDC" w14:textId="77777777" w:rsidTr="008F4B81">
        <w:trPr>
          <w:trHeight w:val="315"/>
        </w:trPr>
        <w:tc>
          <w:tcPr>
            <w:tcW w:w="1191" w:type="pct"/>
            <w:vAlign w:val="center"/>
            <w:hideMark/>
          </w:tcPr>
          <w:p w14:paraId="260F6DE9"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38F8516C"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958648B"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3F15E6D6"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46457E60"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730E1285" w14:textId="77777777" w:rsidR="00F44816" w:rsidRPr="00077946" w:rsidRDefault="00F44816" w:rsidP="008F4B81">
            <w:pPr>
              <w:jc w:val="center"/>
              <w:rPr>
                <w:rFonts w:ascii="Bookman Old Style" w:hAnsi="Bookman Old Style" w:cs="Arial"/>
                <w:color w:val="000000"/>
                <w:sz w:val="18"/>
                <w:szCs w:val="18"/>
                <w:lang w:eastAsia="es-MX"/>
              </w:rPr>
            </w:pPr>
          </w:p>
        </w:tc>
      </w:tr>
    </w:tbl>
    <w:p w14:paraId="01681091" w14:textId="77777777" w:rsidR="00F44816" w:rsidRPr="009E6F39" w:rsidRDefault="00F44816" w:rsidP="00F44816"/>
    <w:tbl>
      <w:tblPr>
        <w:tblStyle w:val="Tablaconcuadrcula"/>
        <w:tblW w:w="5000" w:type="pct"/>
        <w:tblLook w:val="0480" w:firstRow="0" w:lastRow="0" w:firstColumn="1" w:lastColumn="0" w:noHBand="0" w:noVBand="1"/>
      </w:tblPr>
      <w:tblGrid>
        <w:gridCol w:w="1247"/>
        <w:gridCol w:w="7247"/>
      </w:tblGrid>
      <w:tr w:rsidR="00F44816" w:rsidRPr="00146CA8" w14:paraId="139C4E7E" w14:textId="77777777" w:rsidTr="008F4B81">
        <w:trPr>
          <w:trHeight w:val="299"/>
        </w:trPr>
        <w:tc>
          <w:tcPr>
            <w:tcW w:w="1406" w:type="pct"/>
            <w:vAlign w:val="center"/>
          </w:tcPr>
          <w:p w14:paraId="10503BE8"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7116F3B8" w14:textId="77777777" w:rsidR="00F44816" w:rsidRDefault="00F44816" w:rsidP="008F4B81">
            <w:pPr>
              <w:rPr>
                <w:sz w:val="20"/>
                <w:szCs w:val="20"/>
              </w:rPr>
            </w:pPr>
            <w:r w:rsidRPr="009969D1">
              <w:rPr>
                <w:sz w:val="20"/>
                <w:szCs w:val="20"/>
              </w:rPr>
              <w:t>SELECCIONE LA RESPUESTA CORRECTA</w:t>
            </w:r>
          </w:p>
          <w:p w14:paraId="1890C747" w14:textId="5EDF016B" w:rsidR="00F44816" w:rsidRPr="00780D0E" w:rsidRDefault="00780D0E" w:rsidP="008F4B81">
            <w:pPr>
              <w:rPr>
                <w:b/>
                <w:bCs/>
                <w:sz w:val="20"/>
                <w:szCs w:val="20"/>
              </w:rPr>
            </w:pPr>
            <w:r w:rsidRPr="00780D0E">
              <w:rPr>
                <w:b/>
                <w:bCs/>
                <w:sz w:val="20"/>
                <w:szCs w:val="20"/>
              </w:rPr>
              <w:t xml:space="preserve"> DE LA SIGUIENTE RED DE TRABAJO IDENTIFIQUE LA RUTA CRÍTICA Y EL TIEMPO EMPLEADO PARA REALIZAR ESTE TRABAJO DE MANTENIMIENTO </w:t>
            </w:r>
          </w:p>
          <w:p w14:paraId="0539C08B" w14:textId="0B5959FF" w:rsidR="00F44816" w:rsidRPr="00B065A6" w:rsidRDefault="00780D0E" w:rsidP="008F4B81">
            <w:pPr>
              <w:rPr>
                <w:b/>
                <w:bCs/>
                <w:sz w:val="20"/>
                <w:szCs w:val="20"/>
              </w:rPr>
            </w:pPr>
            <w:r>
              <w:rPr>
                <w:b/>
                <w:bCs/>
                <w:noProof/>
                <w:sz w:val="20"/>
                <w:szCs w:val="20"/>
              </w:rPr>
              <w:drawing>
                <wp:inline distT="0" distB="0" distL="0" distR="0" wp14:anchorId="1BDEBAF7" wp14:editId="673C320F">
                  <wp:extent cx="4669790" cy="15728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9790" cy="1572895"/>
                          </a:xfrm>
                          <a:prstGeom prst="rect">
                            <a:avLst/>
                          </a:prstGeom>
                          <a:noFill/>
                        </pic:spPr>
                      </pic:pic>
                    </a:graphicData>
                  </a:graphic>
                </wp:inline>
              </w:drawing>
            </w:r>
          </w:p>
        </w:tc>
      </w:tr>
      <w:tr w:rsidR="00F44816" w:rsidRPr="00146CA8" w14:paraId="6D9F6D1A" w14:textId="77777777" w:rsidTr="008F4B81">
        <w:trPr>
          <w:trHeight w:val="969"/>
        </w:trPr>
        <w:tc>
          <w:tcPr>
            <w:tcW w:w="1406" w:type="pct"/>
            <w:vAlign w:val="center"/>
          </w:tcPr>
          <w:p w14:paraId="6E7C01E0"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4B361EEE" w14:textId="77777777" w:rsidR="00780D0E" w:rsidRPr="00780D0E" w:rsidRDefault="00780D0E" w:rsidP="00780D0E">
            <w:pPr>
              <w:rPr>
                <w:sz w:val="20"/>
                <w:szCs w:val="20"/>
              </w:rPr>
            </w:pPr>
            <w:r w:rsidRPr="00780D0E">
              <w:rPr>
                <w:sz w:val="20"/>
                <w:szCs w:val="20"/>
              </w:rPr>
              <w:t>Ruta Crítica:</w:t>
            </w:r>
          </w:p>
          <w:p w14:paraId="764D801A" w14:textId="77777777" w:rsidR="00780D0E" w:rsidRPr="00780D0E" w:rsidRDefault="00780D0E" w:rsidP="00780D0E">
            <w:pPr>
              <w:rPr>
                <w:sz w:val="20"/>
                <w:szCs w:val="20"/>
              </w:rPr>
            </w:pPr>
            <w:r w:rsidRPr="00780D0E">
              <w:rPr>
                <w:sz w:val="20"/>
                <w:szCs w:val="20"/>
              </w:rPr>
              <w:t>A-B-D-E= 31</w:t>
            </w:r>
          </w:p>
          <w:p w14:paraId="16385803" w14:textId="77777777" w:rsidR="00780D0E" w:rsidRPr="00780D0E" w:rsidRDefault="00780D0E" w:rsidP="00780D0E">
            <w:pPr>
              <w:rPr>
                <w:sz w:val="20"/>
                <w:szCs w:val="20"/>
              </w:rPr>
            </w:pPr>
            <w:r w:rsidRPr="00780D0E">
              <w:rPr>
                <w:sz w:val="20"/>
                <w:szCs w:val="20"/>
              </w:rPr>
              <w:t>A-C-D-E= 29</w:t>
            </w:r>
          </w:p>
          <w:p w14:paraId="0A953A98" w14:textId="77777777" w:rsidR="00780D0E" w:rsidRPr="00780D0E" w:rsidRDefault="00780D0E" w:rsidP="00780D0E">
            <w:pPr>
              <w:rPr>
                <w:sz w:val="20"/>
                <w:szCs w:val="20"/>
              </w:rPr>
            </w:pPr>
            <w:r w:rsidRPr="00780D0E">
              <w:rPr>
                <w:sz w:val="20"/>
                <w:szCs w:val="20"/>
              </w:rPr>
              <w:t>A-B-C-D-E= 35</w:t>
            </w:r>
          </w:p>
          <w:p w14:paraId="2660E0DE" w14:textId="19F581FB" w:rsidR="00F44816" w:rsidRPr="000D0EBE" w:rsidRDefault="00780D0E" w:rsidP="00780D0E">
            <w:pPr>
              <w:rPr>
                <w:sz w:val="20"/>
                <w:szCs w:val="20"/>
              </w:rPr>
            </w:pPr>
            <w:r w:rsidRPr="00780D0E">
              <w:rPr>
                <w:sz w:val="20"/>
                <w:szCs w:val="20"/>
              </w:rPr>
              <w:t>A-B-D-E= 29</w:t>
            </w:r>
          </w:p>
        </w:tc>
      </w:tr>
      <w:tr w:rsidR="00F44816" w:rsidRPr="00146CA8" w14:paraId="35006CBE" w14:textId="77777777" w:rsidTr="008F4B81">
        <w:trPr>
          <w:trHeight w:val="387"/>
        </w:trPr>
        <w:tc>
          <w:tcPr>
            <w:tcW w:w="1406" w:type="pct"/>
            <w:vAlign w:val="center"/>
          </w:tcPr>
          <w:p w14:paraId="18297117"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8E42F8A" w14:textId="2FA4D508" w:rsidR="00F44816" w:rsidRPr="00EC54B0" w:rsidRDefault="00F44816" w:rsidP="008F4B81">
            <w:pPr>
              <w:rPr>
                <w:b/>
                <w:sz w:val="20"/>
                <w:szCs w:val="20"/>
              </w:rPr>
            </w:pPr>
            <w:r w:rsidRPr="00EC54B0">
              <w:rPr>
                <w:b/>
                <w:sz w:val="20"/>
                <w:szCs w:val="20"/>
              </w:rPr>
              <w:t xml:space="preserve"> </w:t>
            </w:r>
            <w:r w:rsidR="00780D0E" w:rsidRPr="00780D0E">
              <w:rPr>
                <w:b/>
                <w:sz w:val="20"/>
                <w:szCs w:val="20"/>
              </w:rPr>
              <w:t>A-B-C-D-E= 35</w:t>
            </w:r>
          </w:p>
        </w:tc>
      </w:tr>
      <w:tr w:rsidR="00F44816" w:rsidRPr="00146CA8" w14:paraId="4C907D5B" w14:textId="77777777" w:rsidTr="008F4B81">
        <w:trPr>
          <w:trHeight w:val="487"/>
        </w:trPr>
        <w:tc>
          <w:tcPr>
            <w:tcW w:w="1406" w:type="pct"/>
            <w:vAlign w:val="center"/>
          </w:tcPr>
          <w:p w14:paraId="6C5883EC"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1AC9D8D7" w14:textId="53151C01" w:rsidR="00F44816" w:rsidRPr="00EC54B0" w:rsidRDefault="00780D0E" w:rsidP="008F4B81">
            <w:pPr>
              <w:rPr>
                <w:sz w:val="20"/>
                <w:szCs w:val="20"/>
              </w:rPr>
            </w:pPr>
            <w:r>
              <w:rPr>
                <w:sz w:val="20"/>
                <w:szCs w:val="20"/>
              </w:rPr>
              <w:t>La ruta critica se toma como base a las actividades en donde su tiempo de holgura es igual a cero por lo que este determina al final el tiempo que demora en realizar una actividad.</w:t>
            </w:r>
          </w:p>
        </w:tc>
      </w:tr>
      <w:tr w:rsidR="00F44816" w:rsidRPr="00146CA8" w14:paraId="21265B44" w14:textId="77777777" w:rsidTr="008F4B81">
        <w:trPr>
          <w:trHeight w:val="487"/>
        </w:trPr>
        <w:tc>
          <w:tcPr>
            <w:tcW w:w="1406" w:type="pct"/>
            <w:vAlign w:val="center"/>
          </w:tcPr>
          <w:p w14:paraId="5E25F050"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7081083F" w14:textId="3B0BC7C7" w:rsidR="00F44816" w:rsidRPr="00EC54B0" w:rsidRDefault="00780D0E" w:rsidP="008F4B81">
            <w:pPr>
              <w:rPr>
                <w:sz w:val="20"/>
                <w:szCs w:val="20"/>
              </w:rPr>
            </w:pPr>
            <w:r w:rsidRPr="00780D0E">
              <w:rPr>
                <w:sz w:val="20"/>
                <w:szCs w:val="20"/>
              </w:rPr>
              <w:t xml:space="preserve">Eugenio Nieto </w:t>
            </w:r>
            <w:proofErr w:type="spellStart"/>
            <w:r w:rsidRPr="00780D0E">
              <w:rPr>
                <w:sz w:val="20"/>
                <w:szCs w:val="20"/>
              </w:rPr>
              <w:t>Vilardell</w:t>
            </w:r>
            <w:proofErr w:type="spellEnd"/>
            <w:r w:rsidRPr="00780D0E">
              <w:rPr>
                <w:sz w:val="20"/>
                <w:szCs w:val="20"/>
              </w:rPr>
              <w:t xml:space="preserve">, </w:t>
            </w:r>
            <w:r>
              <w:rPr>
                <w:sz w:val="20"/>
                <w:szCs w:val="20"/>
              </w:rPr>
              <w:t>(</w:t>
            </w:r>
            <w:r w:rsidRPr="00780D0E">
              <w:rPr>
                <w:sz w:val="20"/>
                <w:szCs w:val="20"/>
              </w:rPr>
              <w:t>2013</w:t>
            </w:r>
            <w:r>
              <w:rPr>
                <w:sz w:val="20"/>
                <w:szCs w:val="20"/>
              </w:rPr>
              <w:t xml:space="preserve">) </w:t>
            </w:r>
            <w:r w:rsidRPr="00780D0E">
              <w:rPr>
                <w:sz w:val="20"/>
                <w:szCs w:val="20"/>
              </w:rPr>
              <w:t>Mantenimiento industrial práctico</w:t>
            </w:r>
          </w:p>
        </w:tc>
      </w:tr>
    </w:tbl>
    <w:p w14:paraId="5787F547" w14:textId="77777777" w:rsidR="00F44816" w:rsidRDefault="00F44816" w:rsidP="00F44816"/>
    <w:p w14:paraId="15D979C4" w14:textId="7130652D" w:rsidR="00F44816" w:rsidRPr="000D0EBE" w:rsidRDefault="00F44816" w:rsidP="00F44816">
      <w:pPr>
        <w:rPr>
          <w:b/>
          <w:bCs/>
          <w:u w:val="single"/>
        </w:rPr>
      </w:pPr>
      <w:r w:rsidRPr="000D0EBE">
        <w:rPr>
          <w:b/>
          <w:bCs/>
          <w:u w:val="single"/>
        </w:rPr>
        <w:t>PREGUNTA</w:t>
      </w:r>
      <w:r>
        <w:rPr>
          <w:b/>
          <w:bCs/>
          <w:u w:val="single"/>
        </w:rPr>
        <w:t xml:space="preserve"> 22</w:t>
      </w:r>
      <w:r w:rsidRPr="000D0EBE">
        <w:rPr>
          <w:b/>
          <w:bCs/>
          <w:u w:val="single"/>
        </w:rPr>
        <w:t xml:space="preserve"> </w:t>
      </w:r>
    </w:p>
    <w:p w14:paraId="532106EE"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4F80E795" w14:textId="77777777" w:rsidTr="008F4B81">
        <w:trPr>
          <w:trHeight w:val="315"/>
        </w:trPr>
        <w:tc>
          <w:tcPr>
            <w:tcW w:w="5000" w:type="pct"/>
            <w:gridSpan w:val="6"/>
            <w:vAlign w:val="center"/>
            <w:hideMark/>
          </w:tcPr>
          <w:p w14:paraId="3513B12D"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503827A0" w14:textId="77777777" w:rsidTr="008F4B81">
        <w:trPr>
          <w:trHeight w:val="315"/>
        </w:trPr>
        <w:tc>
          <w:tcPr>
            <w:tcW w:w="1191" w:type="pct"/>
            <w:vAlign w:val="center"/>
            <w:hideMark/>
          </w:tcPr>
          <w:p w14:paraId="1F412FF9"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2DA2C11"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6D93C07"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76E0A6B1"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2367BF73"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5E286F06" w14:textId="77777777" w:rsidR="00F44816" w:rsidRPr="00077946" w:rsidRDefault="00F44816" w:rsidP="008F4B81">
            <w:pPr>
              <w:jc w:val="center"/>
              <w:rPr>
                <w:rFonts w:ascii="Bookman Old Style" w:hAnsi="Bookman Old Style" w:cs="Arial"/>
                <w:color w:val="000000"/>
                <w:sz w:val="18"/>
                <w:szCs w:val="18"/>
                <w:lang w:eastAsia="es-MX"/>
              </w:rPr>
            </w:pPr>
          </w:p>
        </w:tc>
      </w:tr>
    </w:tbl>
    <w:p w14:paraId="1554F4ED" w14:textId="77777777" w:rsidR="00F44816" w:rsidRPr="009E6F39" w:rsidRDefault="00F44816" w:rsidP="00F44816"/>
    <w:tbl>
      <w:tblPr>
        <w:tblStyle w:val="Tablaconcuadrcula"/>
        <w:tblW w:w="5000" w:type="pct"/>
        <w:tblLook w:val="0480" w:firstRow="0" w:lastRow="0" w:firstColumn="1" w:lastColumn="0" w:noHBand="0" w:noVBand="1"/>
      </w:tblPr>
      <w:tblGrid>
        <w:gridCol w:w="1246"/>
        <w:gridCol w:w="7248"/>
      </w:tblGrid>
      <w:tr w:rsidR="00965B28" w:rsidRPr="00146CA8" w14:paraId="13EAC81A" w14:textId="77777777" w:rsidTr="00BA5CE9">
        <w:trPr>
          <w:trHeight w:val="299"/>
        </w:trPr>
        <w:tc>
          <w:tcPr>
            <w:tcW w:w="733" w:type="pct"/>
            <w:vAlign w:val="center"/>
          </w:tcPr>
          <w:p w14:paraId="7744ECBB" w14:textId="77777777" w:rsidR="00965B28" w:rsidRPr="00EC54B0" w:rsidRDefault="00965B28" w:rsidP="00965B28">
            <w:pPr>
              <w:rPr>
                <w:b/>
                <w:sz w:val="20"/>
                <w:szCs w:val="20"/>
              </w:rPr>
            </w:pPr>
            <w:r w:rsidRPr="00EC54B0">
              <w:rPr>
                <w:b/>
                <w:sz w:val="20"/>
                <w:szCs w:val="20"/>
              </w:rPr>
              <w:t>Enunciado de la Pregunta</w:t>
            </w:r>
          </w:p>
        </w:tc>
        <w:tc>
          <w:tcPr>
            <w:tcW w:w="4267" w:type="pct"/>
          </w:tcPr>
          <w:p w14:paraId="2AC18205" w14:textId="77777777" w:rsidR="00BA5CE9" w:rsidRPr="00BA5CE9" w:rsidRDefault="00BA5CE9" w:rsidP="00BA5CE9">
            <w:pPr>
              <w:rPr>
                <w:b/>
                <w:bCs/>
                <w:sz w:val="20"/>
                <w:szCs w:val="20"/>
              </w:rPr>
            </w:pPr>
            <w:r w:rsidRPr="00BA5CE9">
              <w:rPr>
                <w:b/>
                <w:bCs/>
                <w:sz w:val="20"/>
                <w:szCs w:val="20"/>
              </w:rPr>
              <w:t>SELECCIONE LA RESPUESTA CORRECTA</w:t>
            </w:r>
          </w:p>
          <w:p w14:paraId="1B12D55F" w14:textId="77777777" w:rsidR="00965B28" w:rsidRDefault="00BA5CE9" w:rsidP="00BA5CE9">
            <w:pPr>
              <w:rPr>
                <w:b/>
                <w:bCs/>
                <w:sz w:val="20"/>
                <w:szCs w:val="20"/>
              </w:rPr>
            </w:pPr>
            <w:r w:rsidRPr="00BA5CE9">
              <w:rPr>
                <w:b/>
                <w:bCs/>
                <w:sz w:val="20"/>
                <w:szCs w:val="20"/>
              </w:rPr>
              <w:t xml:space="preserve"> </w:t>
            </w:r>
            <w:bookmarkStart w:id="1" w:name="_Hlk143104497"/>
            <w:r w:rsidRPr="00BA5CE9">
              <w:rPr>
                <w:b/>
                <w:bCs/>
                <w:sz w:val="20"/>
                <w:szCs w:val="20"/>
              </w:rPr>
              <w:t>DE LA SIGUIENTE RED DE TRABAJO IDENTIFIQUE LA RUTA CRÍTICA Y EL TIEMPO EMPLEADO PARA REALIZAR ESTE TRABAJO DE MANTENIMIENTO</w:t>
            </w:r>
            <w:bookmarkEnd w:id="1"/>
          </w:p>
          <w:p w14:paraId="477FFBC6" w14:textId="3C905376" w:rsidR="00BA5CE9" w:rsidRPr="00B065A6" w:rsidRDefault="00BA5CE9" w:rsidP="00BA5CE9">
            <w:pPr>
              <w:rPr>
                <w:b/>
                <w:bCs/>
                <w:sz w:val="20"/>
                <w:szCs w:val="20"/>
              </w:rPr>
            </w:pPr>
            <w:r>
              <w:rPr>
                <w:noProof/>
              </w:rPr>
              <w:drawing>
                <wp:inline distT="0" distB="0" distL="0" distR="0" wp14:anchorId="07DEA751" wp14:editId="03C592EA">
                  <wp:extent cx="4673044" cy="1377315"/>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5522" t="16918" r="6188" b="24370"/>
                          <a:stretch/>
                        </pic:blipFill>
                        <pic:spPr bwMode="auto">
                          <a:xfrm>
                            <a:off x="0" y="0"/>
                            <a:ext cx="4675188" cy="1377947"/>
                          </a:xfrm>
                          <a:prstGeom prst="rect">
                            <a:avLst/>
                          </a:prstGeom>
                          <a:ln>
                            <a:noFill/>
                          </a:ln>
                          <a:extLst>
                            <a:ext uri="{53640926-AAD7-44D8-BBD7-CCE9431645EC}">
                              <a14:shadowObscured xmlns:a14="http://schemas.microsoft.com/office/drawing/2010/main"/>
                            </a:ext>
                          </a:extLst>
                        </pic:spPr>
                      </pic:pic>
                    </a:graphicData>
                  </a:graphic>
                </wp:inline>
              </w:drawing>
            </w:r>
          </w:p>
        </w:tc>
      </w:tr>
      <w:tr w:rsidR="00965B28" w:rsidRPr="00146CA8" w14:paraId="24447FC3" w14:textId="77777777" w:rsidTr="00BA5CE9">
        <w:trPr>
          <w:trHeight w:val="969"/>
        </w:trPr>
        <w:tc>
          <w:tcPr>
            <w:tcW w:w="733" w:type="pct"/>
            <w:vAlign w:val="center"/>
          </w:tcPr>
          <w:p w14:paraId="310B59E0" w14:textId="77777777" w:rsidR="00965B28" w:rsidRPr="00EC54B0" w:rsidRDefault="00965B28" w:rsidP="00965B28">
            <w:pPr>
              <w:rPr>
                <w:sz w:val="20"/>
                <w:szCs w:val="20"/>
              </w:rPr>
            </w:pPr>
            <w:r w:rsidRPr="00EC54B0">
              <w:rPr>
                <w:b/>
                <w:sz w:val="20"/>
                <w:szCs w:val="20"/>
              </w:rPr>
              <w:t>Opciones de Respuestas</w:t>
            </w:r>
          </w:p>
        </w:tc>
        <w:tc>
          <w:tcPr>
            <w:tcW w:w="4267" w:type="pct"/>
          </w:tcPr>
          <w:p w14:paraId="2C635C1F" w14:textId="77777777" w:rsidR="00BA5CE9" w:rsidRPr="00BA5CE9" w:rsidRDefault="00BA5CE9" w:rsidP="00BA5CE9">
            <w:pPr>
              <w:rPr>
                <w:sz w:val="20"/>
                <w:szCs w:val="20"/>
              </w:rPr>
            </w:pPr>
            <w:r w:rsidRPr="00BA5CE9">
              <w:rPr>
                <w:sz w:val="20"/>
                <w:szCs w:val="20"/>
              </w:rPr>
              <w:t>Ruta Crítica:</w:t>
            </w:r>
          </w:p>
          <w:p w14:paraId="7AD1E301" w14:textId="77777777" w:rsidR="00BA5CE9" w:rsidRPr="00BA5CE9" w:rsidRDefault="00BA5CE9" w:rsidP="00BA5CE9">
            <w:pPr>
              <w:rPr>
                <w:sz w:val="20"/>
                <w:szCs w:val="20"/>
              </w:rPr>
            </w:pPr>
            <w:r w:rsidRPr="00BA5CE9">
              <w:rPr>
                <w:sz w:val="20"/>
                <w:szCs w:val="20"/>
              </w:rPr>
              <w:t>A-C-D-E= 41</w:t>
            </w:r>
          </w:p>
          <w:p w14:paraId="60FEA415" w14:textId="77777777" w:rsidR="00BA5CE9" w:rsidRPr="00BA5CE9" w:rsidRDefault="00BA5CE9" w:rsidP="00BA5CE9">
            <w:pPr>
              <w:rPr>
                <w:sz w:val="20"/>
                <w:szCs w:val="20"/>
              </w:rPr>
            </w:pPr>
            <w:r w:rsidRPr="00BA5CE9">
              <w:rPr>
                <w:sz w:val="20"/>
                <w:szCs w:val="20"/>
              </w:rPr>
              <w:t>A-C-D-E= 45</w:t>
            </w:r>
          </w:p>
          <w:p w14:paraId="23E9AA40" w14:textId="77777777" w:rsidR="00BA5CE9" w:rsidRPr="00BA5CE9" w:rsidRDefault="00BA5CE9" w:rsidP="00BA5CE9">
            <w:pPr>
              <w:rPr>
                <w:sz w:val="20"/>
                <w:szCs w:val="20"/>
              </w:rPr>
            </w:pPr>
            <w:r w:rsidRPr="00BA5CE9">
              <w:rPr>
                <w:sz w:val="20"/>
                <w:szCs w:val="20"/>
              </w:rPr>
              <w:t>A-B-C-D-E= 51</w:t>
            </w:r>
          </w:p>
          <w:p w14:paraId="1B83A458" w14:textId="56350CF3" w:rsidR="00965B28" w:rsidRPr="000D0EBE" w:rsidRDefault="00BA5CE9" w:rsidP="00BA5CE9">
            <w:pPr>
              <w:rPr>
                <w:sz w:val="20"/>
                <w:szCs w:val="20"/>
              </w:rPr>
            </w:pPr>
            <w:r w:rsidRPr="00BA5CE9">
              <w:rPr>
                <w:sz w:val="20"/>
                <w:szCs w:val="20"/>
              </w:rPr>
              <w:t>A-B-E= 41</w:t>
            </w:r>
          </w:p>
        </w:tc>
      </w:tr>
      <w:tr w:rsidR="00965B28" w:rsidRPr="00146CA8" w14:paraId="41E16755" w14:textId="77777777" w:rsidTr="00BA5CE9">
        <w:trPr>
          <w:trHeight w:val="387"/>
        </w:trPr>
        <w:tc>
          <w:tcPr>
            <w:tcW w:w="733" w:type="pct"/>
            <w:vAlign w:val="center"/>
          </w:tcPr>
          <w:p w14:paraId="72E633BA" w14:textId="77777777" w:rsidR="00965B28" w:rsidRPr="00EC54B0" w:rsidRDefault="00965B28" w:rsidP="00965B28">
            <w:pPr>
              <w:rPr>
                <w:b/>
                <w:sz w:val="20"/>
                <w:szCs w:val="20"/>
              </w:rPr>
            </w:pPr>
            <w:r w:rsidRPr="00EC54B0">
              <w:rPr>
                <w:b/>
                <w:sz w:val="20"/>
                <w:szCs w:val="20"/>
              </w:rPr>
              <w:t>Respuesta correcta</w:t>
            </w:r>
          </w:p>
        </w:tc>
        <w:tc>
          <w:tcPr>
            <w:tcW w:w="4267" w:type="pct"/>
          </w:tcPr>
          <w:p w14:paraId="045B6940" w14:textId="6BF1ABC7" w:rsidR="00965B28" w:rsidRPr="00EC54B0" w:rsidRDefault="00BA5CE9" w:rsidP="00965B28">
            <w:pPr>
              <w:rPr>
                <w:b/>
                <w:sz w:val="20"/>
                <w:szCs w:val="20"/>
              </w:rPr>
            </w:pPr>
            <w:r w:rsidRPr="00BA5CE9">
              <w:rPr>
                <w:b/>
                <w:sz w:val="20"/>
                <w:szCs w:val="20"/>
              </w:rPr>
              <w:t>A-C-D-E= 45</w:t>
            </w:r>
          </w:p>
        </w:tc>
      </w:tr>
      <w:tr w:rsidR="00BA5CE9" w:rsidRPr="00146CA8" w14:paraId="1BC8A39A" w14:textId="77777777" w:rsidTr="00BA5CE9">
        <w:trPr>
          <w:trHeight w:val="487"/>
        </w:trPr>
        <w:tc>
          <w:tcPr>
            <w:tcW w:w="733" w:type="pct"/>
            <w:vAlign w:val="center"/>
          </w:tcPr>
          <w:p w14:paraId="7F4612B9" w14:textId="77777777" w:rsidR="00BA5CE9" w:rsidRPr="00EC54B0" w:rsidRDefault="00BA5CE9" w:rsidP="00BA5CE9">
            <w:pPr>
              <w:rPr>
                <w:b/>
                <w:sz w:val="20"/>
                <w:szCs w:val="20"/>
              </w:rPr>
            </w:pPr>
            <w:r w:rsidRPr="00EC54B0">
              <w:rPr>
                <w:b/>
                <w:sz w:val="20"/>
                <w:szCs w:val="20"/>
              </w:rPr>
              <w:t>Justificación respuesta correcta</w:t>
            </w:r>
          </w:p>
        </w:tc>
        <w:tc>
          <w:tcPr>
            <w:tcW w:w="4267" w:type="pct"/>
            <w:vAlign w:val="center"/>
          </w:tcPr>
          <w:p w14:paraId="3E494429" w14:textId="4FC1023D" w:rsidR="00BA5CE9" w:rsidRPr="00EC54B0" w:rsidRDefault="00BA5CE9" w:rsidP="00BA5CE9">
            <w:pPr>
              <w:rPr>
                <w:sz w:val="20"/>
                <w:szCs w:val="20"/>
              </w:rPr>
            </w:pPr>
            <w:r>
              <w:rPr>
                <w:sz w:val="20"/>
                <w:szCs w:val="20"/>
              </w:rPr>
              <w:t xml:space="preserve">La ruta </w:t>
            </w:r>
            <w:r w:rsidR="00487D36">
              <w:rPr>
                <w:sz w:val="20"/>
                <w:szCs w:val="20"/>
              </w:rPr>
              <w:t>crítica</w:t>
            </w:r>
            <w:r>
              <w:rPr>
                <w:sz w:val="20"/>
                <w:szCs w:val="20"/>
              </w:rPr>
              <w:t xml:space="preserve"> se toma como base a las actividades en donde su tiempo de holgura es igual a cero por lo que este determina al final el tiempo que demora en realizar una actividad.</w:t>
            </w:r>
          </w:p>
        </w:tc>
      </w:tr>
      <w:tr w:rsidR="00BA5CE9" w:rsidRPr="00146CA8" w14:paraId="33785064" w14:textId="77777777" w:rsidTr="00BA5CE9">
        <w:trPr>
          <w:trHeight w:val="487"/>
        </w:trPr>
        <w:tc>
          <w:tcPr>
            <w:tcW w:w="733" w:type="pct"/>
            <w:vAlign w:val="center"/>
          </w:tcPr>
          <w:p w14:paraId="7B390217" w14:textId="77777777" w:rsidR="00BA5CE9" w:rsidRPr="00EC54B0" w:rsidRDefault="00BA5CE9" w:rsidP="00BA5CE9">
            <w:pPr>
              <w:rPr>
                <w:b/>
                <w:sz w:val="20"/>
                <w:szCs w:val="20"/>
              </w:rPr>
            </w:pPr>
            <w:r w:rsidRPr="00EC54B0">
              <w:rPr>
                <w:b/>
                <w:sz w:val="20"/>
                <w:szCs w:val="20"/>
              </w:rPr>
              <w:t>Bibliografía</w:t>
            </w:r>
          </w:p>
        </w:tc>
        <w:tc>
          <w:tcPr>
            <w:tcW w:w="4267" w:type="pct"/>
            <w:vAlign w:val="center"/>
          </w:tcPr>
          <w:p w14:paraId="55122091" w14:textId="2FEAE8BF" w:rsidR="00BA5CE9" w:rsidRPr="00EC54B0" w:rsidRDefault="00BA5CE9" w:rsidP="00BA5CE9">
            <w:pPr>
              <w:rPr>
                <w:sz w:val="20"/>
                <w:szCs w:val="20"/>
              </w:rPr>
            </w:pPr>
            <w:r w:rsidRPr="00780D0E">
              <w:rPr>
                <w:sz w:val="20"/>
                <w:szCs w:val="20"/>
              </w:rPr>
              <w:t xml:space="preserve">Eugenio Nieto </w:t>
            </w:r>
            <w:proofErr w:type="spellStart"/>
            <w:r w:rsidRPr="00780D0E">
              <w:rPr>
                <w:sz w:val="20"/>
                <w:szCs w:val="20"/>
              </w:rPr>
              <w:t>Vilardell</w:t>
            </w:r>
            <w:proofErr w:type="spellEnd"/>
            <w:r w:rsidRPr="00780D0E">
              <w:rPr>
                <w:sz w:val="20"/>
                <w:szCs w:val="20"/>
              </w:rPr>
              <w:t xml:space="preserve">, </w:t>
            </w:r>
            <w:r>
              <w:rPr>
                <w:sz w:val="20"/>
                <w:szCs w:val="20"/>
              </w:rPr>
              <w:t>(</w:t>
            </w:r>
            <w:r w:rsidRPr="00780D0E">
              <w:rPr>
                <w:sz w:val="20"/>
                <w:szCs w:val="20"/>
              </w:rPr>
              <w:t>2013</w:t>
            </w:r>
            <w:r>
              <w:rPr>
                <w:sz w:val="20"/>
                <w:szCs w:val="20"/>
              </w:rPr>
              <w:t xml:space="preserve">) </w:t>
            </w:r>
            <w:r w:rsidRPr="00780D0E">
              <w:rPr>
                <w:sz w:val="20"/>
                <w:szCs w:val="20"/>
              </w:rPr>
              <w:t>Mantenimiento industrial práctico</w:t>
            </w:r>
          </w:p>
        </w:tc>
      </w:tr>
    </w:tbl>
    <w:p w14:paraId="29B0CD84" w14:textId="77777777" w:rsidR="00F44816" w:rsidRDefault="00F44816" w:rsidP="00F44816"/>
    <w:p w14:paraId="7EC91BD6" w14:textId="03540FCD" w:rsidR="00F44816" w:rsidRPr="000D0EBE" w:rsidRDefault="00F44816" w:rsidP="00F44816">
      <w:pPr>
        <w:rPr>
          <w:b/>
          <w:bCs/>
          <w:u w:val="single"/>
        </w:rPr>
      </w:pPr>
      <w:r w:rsidRPr="000D0EBE">
        <w:rPr>
          <w:b/>
          <w:bCs/>
          <w:u w:val="single"/>
        </w:rPr>
        <w:t>PREGUNTA</w:t>
      </w:r>
      <w:r>
        <w:rPr>
          <w:b/>
          <w:bCs/>
          <w:u w:val="single"/>
        </w:rPr>
        <w:t xml:space="preserve"> 23</w:t>
      </w:r>
      <w:r w:rsidRPr="000D0EBE">
        <w:rPr>
          <w:b/>
          <w:bCs/>
          <w:u w:val="single"/>
        </w:rPr>
        <w:t xml:space="preserve"> </w:t>
      </w:r>
    </w:p>
    <w:p w14:paraId="043DED9D"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3486BC68" w14:textId="77777777" w:rsidTr="008F4B81">
        <w:trPr>
          <w:trHeight w:val="315"/>
        </w:trPr>
        <w:tc>
          <w:tcPr>
            <w:tcW w:w="5000" w:type="pct"/>
            <w:gridSpan w:val="6"/>
            <w:vAlign w:val="center"/>
            <w:hideMark/>
          </w:tcPr>
          <w:p w14:paraId="56D13FBB"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6BE4D72F" w14:textId="77777777" w:rsidTr="008F4B81">
        <w:trPr>
          <w:trHeight w:val="315"/>
        </w:trPr>
        <w:tc>
          <w:tcPr>
            <w:tcW w:w="1191" w:type="pct"/>
            <w:vAlign w:val="center"/>
            <w:hideMark/>
          </w:tcPr>
          <w:p w14:paraId="2FF6A298"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3C87FA1"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5DD5183B"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530F79FB"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13C77744"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66372073" w14:textId="77777777" w:rsidR="00F44816" w:rsidRPr="00077946" w:rsidRDefault="00F44816" w:rsidP="008F4B81">
            <w:pPr>
              <w:jc w:val="center"/>
              <w:rPr>
                <w:rFonts w:ascii="Bookman Old Style" w:hAnsi="Bookman Old Style" w:cs="Arial"/>
                <w:color w:val="000000"/>
                <w:sz w:val="18"/>
                <w:szCs w:val="18"/>
                <w:lang w:eastAsia="es-MX"/>
              </w:rPr>
            </w:pPr>
          </w:p>
        </w:tc>
      </w:tr>
    </w:tbl>
    <w:p w14:paraId="45200622" w14:textId="77777777" w:rsidR="00F44816" w:rsidRPr="009E6F39" w:rsidRDefault="00F44816" w:rsidP="00F44816"/>
    <w:tbl>
      <w:tblPr>
        <w:tblStyle w:val="Tablaconcuadrcula"/>
        <w:tblW w:w="5000" w:type="pct"/>
        <w:tblLook w:val="0480" w:firstRow="0" w:lastRow="0" w:firstColumn="1" w:lastColumn="0" w:noHBand="0" w:noVBand="1"/>
      </w:tblPr>
      <w:tblGrid>
        <w:gridCol w:w="1753"/>
        <w:gridCol w:w="6741"/>
      </w:tblGrid>
      <w:tr w:rsidR="00F44816" w:rsidRPr="00146CA8" w14:paraId="19F0CC44" w14:textId="77777777" w:rsidTr="00487D36">
        <w:trPr>
          <w:trHeight w:val="299"/>
        </w:trPr>
        <w:tc>
          <w:tcPr>
            <w:tcW w:w="1032" w:type="pct"/>
            <w:vAlign w:val="center"/>
          </w:tcPr>
          <w:p w14:paraId="78981B18" w14:textId="77777777" w:rsidR="00F44816" w:rsidRPr="00EC54B0" w:rsidRDefault="00F44816" w:rsidP="008F4B81">
            <w:pPr>
              <w:rPr>
                <w:b/>
                <w:sz w:val="20"/>
                <w:szCs w:val="20"/>
              </w:rPr>
            </w:pPr>
            <w:r w:rsidRPr="00EC54B0">
              <w:rPr>
                <w:b/>
                <w:sz w:val="20"/>
                <w:szCs w:val="20"/>
              </w:rPr>
              <w:t>Enunciado de la Pregunta</w:t>
            </w:r>
          </w:p>
        </w:tc>
        <w:tc>
          <w:tcPr>
            <w:tcW w:w="3968" w:type="pct"/>
            <w:vAlign w:val="center"/>
          </w:tcPr>
          <w:p w14:paraId="7E545243" w14:textId="77777777" w:rsidR="00F44816" w:rsidRDefault="00F44816" w:rsidP="008F4B81">
            <w:pPr>
              <w:rPr>
                <w:sz w:val="20"/>
                <w:szCs w:val="20"/>
              </w:rPr>
            </w:pPr>
            <w:r w:rsidRPr="009969D1">
              <w:rPr>
                <w:sz w:val="20"/>
                <w:szCs w:val="20"/>
              </w:rPr>
              <w:t>SELECCIONE LA RESPUESTA CORRECTA</w:t>
            </w:r>
          </w:p>
          <w:p w14:paraId="03E4DFEF" w14:textId="77777777" w:rsidR="00F44816" w:rsidRDefault="00F44816" w:rsidP="008F4B81">
            <w:pPr>
              <w:rPr>
                <w:sz w:val="20"/>
                <w:szCs w:val="20"/>
              </w:rPr>
            </w:pPr>
            <w:r w:rsidRPr="009969D1">
              <w:rPr>
                <w:sz w:val="20"/>
                <w:szCs w:val="20"/>
              </w:rPr>
              <w:t xml:space="preserve"> </w:t>
            </w:r>
          </w:p>
          <w:p w14:paraId="1905F4E4" w14:textId="77777777" w:rsidR="00F44816" w:rsidRDefault="00487D36" w:rsidP="008F4B81">
            <w:pPr>
              <w:rPr>
                <w:b/>
                <w:bCs/>
                <w:sz w:val="20"/>
                <w:szCs w:val="20"/>
              </w:rPr>
            </w:pPr>
            <w:r w:rsidRPr="00487D36">
              <w:rPr>
                <w:b/>
                <w:bCs/>
                <w:sz w:val="20"/>
                <w:szCs w:val="20"/>
              </w:rPr>
              <w:t>DE LA SIGUIENTE RED DE TRABAJO IDENTIFIQUE LA RUTA CRÍTICA Y EL TIEMPO EMPLEADO PARA REALIZAR ESTE TRABAJO DE MANTENIMIENTO</w:t>
            </w:r>
          </w:p>
          <w:p w14:paraId="7E6F9695" w14:textId="1490988F" w:rsidR="00487D36" w:rsidRPr="00B065A6" w:rsidRDefault="00487D36" w:rsidP="008F4B81">
            <w:pPr>
              <w:rPr>
                <w:b/>
                <w:bCs/>
                <w:sz w:val="20"/>
                <w:szCs w:val="20"/>
              </w:rPr>
            </w:pPr>
            <w:r>
              <w:rPr>
                <w:noProof/>
              </w:rPr>
              <w:drawing>
                <wp:inline distT="0" distB="0" distL="0" distR="0" wp14:anchorId="0A39759A" wp14:editId="59614BA4">
                  <wp:extent cx="4143412" cy="1624264"/>
                  <wp:effectExtent l="0" t="0" r="0" b="0"/>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0256" t="18969" r="10313" b="11779"/>
                          <a:stretch/>
                        </pic:blipFill>
                        <pic:spPr bwMode="auto">
                          <a:xfrm>
                            <a:off x="0" y="0"/>
                            <a:ext cx="4146107" cy="1625320"/>
                          </a:xfrm>
                          <a:prstGeom prst="rect">
                            <a:avLst/>
                          </a:prstGeom>
                          <a:ln>
                            <a:noFill/>
                          </a:ln>
                          <a:extLst>
                            <a:ext uri="{53640926-AAD7-44D8-BBD7-CCE9431645EC}">
                              <a14:shadowObscured xmlns:a14="http://schemas.microsoft.com/office/drawing/2010/main"/>
                            </a:ext>
                          </a:extLst>
                        </pic:spPr>
                      </pic:pic>
                    </a:graphicData>
                  </a:graphic>
                </wp:inline>
              </w:drawing>
            </w:r>
          </w:p>
        </w:tc>
      </w:tr>
      <w:tr w:rsidR="00F44816" w:rsidRPr="00146CA8" w14:paraId="25AA329F" w14:textId="77777777" w:rsidTr="00487D36">
        <w:trPr>
          <w:trHeight w:val="969"/>
        </w:trPr>
        <w:tc>
          <w:tcPr>
            <w:tcW w:w="1032" w:type="pct"/>
            <w:vAlign w:val="center"/>
          </w:tcPr>
          <w:p w14:paraId="45D9032D" w14:textId="77777777" w:rsidR="00F44816" w:rsidRPr="00EC54B0" w:rsidRDefault="00F44816" w:rsidP="008F4B81">
            <w:pPr>
              <w:rPr>
                <w:sz w:val="20"/>
                <w:szCs w:val="20"/>
              </w:rPr>
            </w:pPr>
            <w:r w:rsidRPr="00EC54B0">
              <w:rPr>
                <w:b/>
                <w:sz w:val="20"/>
                <w:szCs w:val="20"/>
              </w:rPr>
              <w:t>Opciones de Respuestas</w:t>
            </w:r>
          </w:p>
        </w:tc>
        <w:tc>
          <w:tcPr>
            <w:tcW w:w="3968" w:type="pct"/>
            <w:vAlign w:val="center"/>
          </w:tcPr>
          <w:p w14:paraId="7B0611D6" w14:textId="77777777" w:rsidR="00487D36" w:rsidRPr="00487D36" w:rsidRDefault="00487D36" w:rsidP="00487D36">
            <w:pPr>
              <w:rPr>
                <w:sz w:val="20"/>
                <w:szCs w:val="20"/>
              </w:rPr>
            </w:pPr>
            <w:r w:rsidRPr="00487D36">
              <w:rPr>
                <w:sz w:val="20"/>
                <w:szCs w:val="20"/>
              </w:rPr>
              <w:t>Ruta Crítica:</w:t>
            </w:r>
          </w:p>
          <w:p w14:paraId="32E743F7" w14:textId="77777777" w:rsidR="00487D36" w:rsidRPr="00487D36" w:rsidRDefault="00487D36" w:rsidP="00487D36">
            <w:pPr>
              <w:rPr>
                <w:sz w:val="20"/>
                <w:szCs w:val="20"/>
              </w:rPr>
            </w:pPr>
            <w:r w:rsidRPr="00487D36">
              <w:rPr>
                <w:sz w:val="20"/>
                <w:szCs w:val="20"/>
              </w:rPr>
              <w:t>A-B-D-E= 40</w:t>
            </w:r>
          </w:p>
          <w:p w14:paraId="6D273312" w14:textId="77777777" w:rsidR="00487D36" w:rsidRPr="00487D36" w:rsidRDefault="00487D36" w:rsidP="00487D36">
            <w:pPr>
              <w:rPr>
                <w:sz w:val="20"/>
                <w:szCs w:val="20"/>
              </w:rPr>
            </w:pPr>
            <w:r w:rsidRPr="00487D36">
              <w:rPr>
                <w:sz w:val="20"/>
                <w:szCs w:val="20"/>
              </w:rPr>
              <w:t>A-B-C-D-E= 50</w:t>
            </w:r>
          </w:p>
          <w:p w14:paraId="13DF194D" w14:textId="77777777" w:rsidR="00487D36" w:rsidRPr="00487D36" w:rsidRDefault="00487D36" w:rsidP="00487D36">
            <w:pPr>
              <w:rPr>
                <w:sz w:val="20"/>
                <w:szCs w:val="20"/>
              </w:rPr>
            </w:pPr>
            <w:r w:rsidRPr="00487D36">
              <w:rPr>
                <w:sz w:val="20"/>
                <w:szCs w:val="20"/>
              </w:rPr>
              <w:t>A-B-C-D-E= 51</w:t>
            </w:r>
          </w:p>
          <w:p w14:paraId="315BB136" w14:textId="70DA57D7" w:rsidR="00F44816" w:rsidRPr="000D0EBE" w:rsidRDefault="00487D36" w:rsidP="00487D36">
            <w:pPr>
              <w:rPr>
                <w:sz w:val="20"/>
                <w:szCs w:val="20"/>
              </w:rPr>
            </w:pPr>
            <w:r w:rsidRPr="00487D36">
              <w:rPr>
                <w:sz w:val="20"/>
                <w:szCs w:val="20"/>
              </w:rPr>
              <w:t>A-D-B-E= 38</w:t>
            </w:r>
          </w:p>
        </w:tc>
      </w:tr>
      <w:tr w:rsidR="00F44816" w:rsidRPr="00146CA8" w14:paraId="00A15BDA" w14:textId="77777777" w:rsidTr="00487D36">
        <w:trPr>
          <w:trHeight w:val="387"/>
        </w:trPr>
        <w:tc>
          <w:tcPr>
            <w:tcW w:w="1032" w:type="pct"/>
            <w:vAlign w:val="center"/>
          </w:tcPr>
          <w:p w14:paraId="0D64B49D" w14:textId="77777777" w:rsidR="00F44816" w:rsidRPr="00EC54B0" w:rsidRDefault="00F44816" w:rsidP="008F4B81">
            <w:pPr>
              <w:rPr>
                <w:b/>
                <w:sz w:val="20"/>
                <w:szCs w:val="20"/>
              </w:rPr>
            </w:pPr>
            <w:r w:rsidRPr="00EC54B0">
              <w:rPr>
                <w:b/>
                <w:sz w:val="20"/>
                <w:szCs w:val="20"/>
              </w:rPr>
              <w:t>Respuesta correcta</w:t>
            </w:r>
          </w:p>
        </w:tc>
        <w:tc>
          <w:tcPr>
            <w:tcW w:w="3968" w:type="pct"/>
            <w:vAlign w:val="center"/>
          </w:tcPr>
          <w:p w14:paraId="6B719D03" w14:textId="41BC4EFB" w:rsidR="00F44816" w:rsidRPr="00EC54B0" w:rsidRDefault="00F44816" w:rsidP="008F4B81">
            <w:pPr>
              <w:rPr>
                <w:b/>
                <w:sz w:val="20"/>
                <w:szCs w:val="20"/>
              </w:rPr>
            </w:pPr>
            <w:r w:rsidRPr="00EC54B0">
              <w:rPr>
                <w:b/>
                <w:sz w:val="20"/>
                <w:szCs w:val="20"/>
              </w:rPr>
              <w:t xml:space="preserve"> </w:t>
            </w:r>
            <w:r w:rsidR="00487D36" w:rsidRPr="00487D36">
              <w:rPr>
                <w:b/>
                <w:sz w:val="20"/>
                <w:szCs w:val="20"/>
              </w:rPr>
              <w:t>A-B-D-E= 40</w:t>
            </w:r>
          </w:p>
        </w:tc>
      </w:tr>
      <w:tr w:rsidR="00487D36" w:rsidRPr="00146CA8" w14:paraId="40B97883" w14:textId="77777777" w:rsidTr="00487D36">
        <w:trPr>
          <w:trHeight w:val="487"/>
        </w:trPr>
        <w:tc>
          <w:tcPr>
            <w:tcW w:w="1032" w:type="pct"/>
            <w:vAlign w:val="center"/>
          </w:tcPr>
          <w:p w14:paraId="494D7311" w14:textId="77777777" w:rsidR="00487D36" w:rsidRPr="00EC54B0" w:rsidRDefault="00487D36" w:rsidP="00487D36">
            <w:pPr>
              <w:rPr>
                <w:b/>
                <w:sz w:val="20"/>
                <w:szCs w:val="20"/>
              </w:rPr>
            </w:pPr>
            <w:r w:rsidRPr="00EC54B0">
              <w:rPr>
                <w:b/>
                <w:sz w:val="20"/>
                <w:szCs w:val="20"/>
              </w:rPr>
              <w:t>Justificación respuesta correcta</w:t>
            </w:r>
          </w:p>
        </w:tc>
        <w:tc>
          <w:tcPr>
            <w:tcW w:w="3968" w:type="pct"/>
          </w:tcPr>
          <w:p w14:paraId="3B4427D9" w14:textId="5C8FD30A" w:rsidR="00487D36" w:rsidRPr="00EC54B0" w:rsidRDefault="00487D36" w:rsidP="00487D36">
            <w:pPr>
              <w:rPr>
                <w:sz w:val="20"/>
                <w:szCs w:val="20"/>
              </w:rPr>
            </w:pPr>
            <w:r w:rsidRPr="005763FC">
              <w:t>La ruta crítica se toma como base a las actividades en donde su tiempo de holgura es igual a cero por lo que este determina al final el tiempo que demora en realizar una actividad.</w:t>
            </w:r>
          </w:p>
        </w:tc>
      </w:tr>
      <w:tr w:rsidR="00487D36" w:rsidRPr="00146CA8" w14:paraId="22DB8D87" w14:textId="77777777" w:rsidTr="00487D36">
        <w:trPr>
          <w:trHeight w:val="487"/>
        </w:trPr>
        <w:tc>
          <w:tcPr>
            <w:tcW w:w="1032" w:type="pct"/>
            <w:vAlign w:val="center"/>
          </w:tcPr>
          <w:p w14:paraId="26511AC6" w14:textId="77777777" w:rsidR="00487D36" w:rsidRPr="00EC54B0" w:rsidRDefault="00487D36" w:rsidP="00487D36">
            <w:pPr>
              <w:rPr>
                <w:b/>
                <w:sz w:val="20"/>
                <w:szCs w:val="20"/>
              </w:rPr>
            </w:pPr>
            <w:r w:rsidRPr="00EC54B0">
              <w:rPr>
                <w:b/>
                <w:sz w:val="20"/>
                <w:szCs w:val="20"/>
              </w:rPr>
              <w:t>Bibliografía</w:t>
            </w:r>
          </w:p>
        </w:tc>
        <w:tc>
          <w:tcPr>
            <w:tcW w:w="3968" w:type="pct"/>
          </w:tcPr>
          <w:p w14:paraId="107CE7F6" w14:textId="14A01408" w:rsidR="00487D36" w:rsidRPr="00EC54B0" w:rsidRDefault="00487D36" w:rsidP="00487D36">
            <w:pPr>
              <w:rPr>
                <w:sz w:val="20"/>
                <w:szCs w:val="20"/>
              </w:rPr>
            </w:pPr>
            <w:r w:rsidRPr="005763FC">
              <w:t xml:space="preserve">Eugenio Nieto </w:t>
            </w:r>
            <w:proofErr w:type="spellStart"/>
            <w:r w:rsidRPr="005763FC">
              <w:t>Vilardell</w:t>
            </w:r>
            <w:proofErr w:type="spellEnd"/>
            <w:r w:rsidRPr="005763FC">
              <w:t>, (2013) Mantenimiento industrial práctico</w:t>
            </w:r>
          </w:p>
        </w:tc>
      </w:tr>
    </w:tbl>
    <w:p w14:paraId="5BD1409E" w14:textId="77777777" w:rsidR="00F44816" w:rsidRDefault="00F44816" w:rsidP="00F44816"/>
    <w:p w14:paraId="05A8DFAB" w14:textId="6ACA005C" w:rsidR="00F44816" w:rsidRPr="000D0EBE" w:rsidRDefault="00F44816" w:rsidP="00F44816">
      <w:pPr>
        <w:rPr>
          <w:b/>
          <w:bCs/>
          <w:u w:val="single"/>
        </w:rPr>
      </w:pPr>
      <w:r w:rsidRPr="000D0EBE">
        <w:rPr>
          <w:b/>
          <w:bCs/>
          <w:u w:val="single"/>
        </w:rPr>
        <w:t>PREGUNTA</w:t>
      </w:r>
      <w:r>
        <w:rPr>
          <w:b/>
          <w:bCs/>
          <w:u w:val="single"/>
        </w:rPr>
        <w:t xml:space="preserve"> 24</w:t>
      </w:r>
      <w:r w:rsidRPr="000D0EBE">
        <w:rPr>
          <w:b/>
          <w:bCs/>
          <w:u w:val="single"/>
        </w:rPr>
        <w:t xml:space="preserve"> </w:t>
      </w:r>
    </w:p>
    <w:p w14:paraId="3A9956AC" w14:textId="4A7E4FD8"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1495E9E5" w14:textId="77777777" w:rsidTr="008F4B81">
        <w:trPr>
          <w:trHeight w:val="315"/>
        </w:trPr>
        <w:tc>
          <w:tcPr>
            <w:tcW w:w="5000" w:type="pct"/>
            <w:gridSpan w:val="6"/>
            <w:vAlign w:val="center"/>
            <w:hideMark/>
          </w:tcPr>
          <w:p w14:paraId="279EDD20"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369741DC" w14:textId="77777777" w:rsidTr="008F4B81">
        <w:trPr>
          <w:trHeight w:val="315"/>
        </w:trPr>
        <w:tc>
          <w:tcPr>
            <w:tcW w:w="1191" w:type="pct"/>
            <w:vAlign w:val="center"/>
            <w:hideMark/>
          </w:tcPr>
          <w:p w14:paraId="563AC4CA"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279C67FB"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364DBF8E"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5FBA8D57"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12CD2BE2"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64193871" w14:textId="77777777" w:rsidR="00F44816" w:rsidRPr="00077946" w:rsidRDefault="00F44816" w:rsidP="008F4B81">
            <w:pPr>
              <w:jc w:val="center"/>
              <w:rPr>
                <w:rFonts w:ascii="Bookman Old Style" w:hAnsi="Bookman Old Style" w:cs="Arial"/>
                <w:color w:val="000000"/>
                <w:sz w:val="18"/>
                <w:szCs w:val="18"/>
                <w:lang w:eastAsia="es-MX"/>
              </w:rPr>
            </w:pPr>
          </w:p>
        </w:tc>
      </w:tr>
    </w:tbl>
    <w:p w14:paraId="63C66398"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1D6FA258" w14:textId="77777777" w:rsidTr="008F4B81">
        <w:trPr>
          <w:trHeight w:val="299"/>
        </w:trPr>
        <w:tc>
          <w:tcPr>
            <w:tcW w:w="1406" w:type="pct"/>
            <w:vAlign w:val="center"/>
          </w:tcPr>
          <w:p w14:paraId="4CE7B3C8"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6FE8D945" w14:textId="77777777" w:rsidR="00F44816" w:rsidRDefault="00F44816" w:rsidP="008F4B81">
            <w:pPr>
              <w:rPr>
                <w:sz w:val="20"/>
                <w:szCs w:val="20"/>
              </w:rPr>
            </w:pPr>
            <w:r w:rsidRPr="009969D1">
              <w:rPr>
                <w:sz w:val="20"/>
                <w:szCs w:val="20"/>
              </w:rPr>
              <w:t>SELECCIONE LA RESPUESTA CORRECTA</w:t>
            </w:r>
          </w:p>
          <w:p w14:paraId="645165FF" w14:textId="77777777" w:rsidR="00C14053" w:rsidRDefault="00C14053" w:rsidP="008F4B81">
            <w:pPr>
              <w:rPr>
                <w:b/>
                <w:bCs/>
                <w:sz w:val="20"/>
                <w:szCs w:val="20"/>
              </w:rPr>
            </w:pPr>
          </w:p>
          <w:p w14:paraId="52E40F32" w14:textId="738F8795" w:rsidR="00F44816" w:rsidRPr="00C14053" w:rsidRDefault="00C14053" w:rsidP="008F4B81">
            <w:pPr>
              <w:rPr>
                <w:b/>
                <w:bCs/>
                <w:sz w:val="20"/>
                <w:szCs w:val="20"/>
              </w:rPr>
            </w:pPr>
            <w:r w:rsidRPr="00C14053">
              <w:rPr>
                <w:b/>
                <w:bCs/>
                <w:sz w:val="20"/>
                <w:szCs w:val="20"/>
              </w:rPr>
              <w:t>¿CUÁL ES UNO DE LOS OBJETIVOS PRINCIPALES DE LA ASIGNACIÓN DE PERSONAL EN EL MANTENIMIENTO?</w:t>
            </w:r>
          </w:p>
          <w:p w14:paraId="1227D6FF" w14:textId="77777777" w:rsidR="00F44816" w:rsidRPr="00B065A6" w:rsidRDefault="00F44816" w:rsidP="008F4B81">
            <w:pPr>
              <w:rPr>
                <w:b/>
                <w:bCs/>
                <w:sz w:val="20"/>
                <w:szCs w:val="20"/>
              </w:rPr>
            </w:pPr>
          </w:p>
        </w:tc>
      </w:tr>
      <w:tr w:rsidR="00F44816" w:rsidRPr="00146CA8" w14:paraId="12A50C8E" w14:textId="77777777" w:rsidTr="008F4B81">
        <w:trPr>
          <w:trHeight w:val="969"/>
        </w:trPr>
        <w:tc>
          <w:tcPr>
            <w:tcW w:w="1406" w:type="pct"/>
            <w:vAlign w:val="center"/>
          </w:tcPr>
          <w:p w14:paraId="5EB3DC2A"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115DB0DA" w14:textId="77777777" w:rsidR="00C14053" w:rsidRPr="00C14053" w:rsidRDefault="00C14053" w:rsidP="00C14053">
            <w:pPr>
              <w:rPr>
                <w:sz w:val="20"/>
                <w:szCs w:val="20"/>
              </w:rPr>
            </w:pPr>
            <w:r w:rsidRPr="00C14053">
              <w:rPr>
                <w:sz w:val="20"/>
                <w:szCs w:val="20"/>
              </w:rPr>
              <w:t xml:space="preserve">a) Asignar tareas de manera aleatoria para mantener a los técnicos motivados. </w:t>
            </w:r>
          </w:p>
          <w:p w14:paraId="52564CDF" w14:textId="77777777" w:rsidR="00C14053" w:rsidRPr="00C14053" w:rsidRDefault="00C14053" w:rsidP="00C14053">
            <w:pPr>
              <w:rPr>
                <w:sz w:val="20"/>
                <w:szCs w:val="20"/>
              </w:rPr>
            </w:pPr>
            <w:r w:rsidRPr="00C14053">
              <w:rPr>
                <w:sz w:val="20"/>
                <w:szCs w:val="20"/>
              </w:rPr>
              <w:t xml:space="preserve">b) Asegurar que todos los técnicos tengan la misma carga de trabajo. </w:t>
            </w:r>
          </w:p>
          <w:p w14:paraId="53CFF142" w14:textId="77777777" w:rsidR="00C14053" w:rsidRPr="00C14053" w:rsidRDefault="00C14053" w:rsidP="00C14053">
            <w:pPr>
              <w:rPr>
                <w:sz w:val="20"/>
                <w:szCs w:val="20"/>
              </w:rPr>
            </w:pPr>
            <w:r w:rsidRPr="00C14053">
              <w:rPr>
                <w:sz w:val="20"/>
                <w:szCs w:val="20"/>
              </w:rPr>
              <w:t xml:space="preserve">c) Minimizar la comunicación con los técnicos para evitar confusiones. </w:t>
            </w:r>
          </w:p>
          <w:p w14:paraId="35121B10" w14:textId="6B67608B" w:rsidR="00F44816" w:rsidRPr="000D0EBE" w:rsidRDefault="00C14053" w:rsidP="00C14053">
            <w:pPr>
              <w:rPr>
                <w:sz w:val="20"/>
                <w:szCs w:val="20"/>
              </w:rPr>
            </w:pPr>
            <w:r w:rsidRPr="00C14053">
              <w:rPr>
                <w:sz w:val="20"/>
                <w:szCs w:val="20"/>
              </w:rPr>
              <w:t>d) Optimizar el uso de recursos y habilidades para llevar a cabo las tareas de mantenimiento de manera eficiente.</w:t>
            </w:r>
          </w:p>
        </w:tc>
      </w:tr>
      <w:tr w:rsidR="00F44816" w:rsidRPr="00146CA8" w14:paraId="32253730" w14:textId="77777777" w:rsidTr="008F4B81">
        <w:trPr>
          <w:trHeight w:val="387"/>
        </w:trPr>
        <w:tc>
          <w:tcPr>
            <w:tcW w:w="1406" w:type="pct"/>
            <w:vAlign w:val="center"/>
          </w:tcPr>
          <w:p w14:paraId="60DF71F6"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7723C40E" w14:textId="71388A52" w:rsidR="00F44816" w:rsidRPr="00EC54B0" w:rsidRDefault="00F44816" w:rsidP="008F4B81">
            <w:pPr>
              <w:rPr>
                <w:b/>
                <w:sz w:val="20"/>
                <w:szCs w:val="20"/>
              </w:rPr>
            </w:pPr>
            <w:r w:rsidRPr="00EC54B0">
              <w:rPr>
                <w:b/>
                <w:sz w:val="20"/>
                <w:szCs w:val="20"/>
              </w:rPr>
              <w:t xml:space="preserve"> </w:t>
            </w:r>
            <w:r w:rsidR="00C14053" w:rsidRPr="00C14053">
              <w:rPr>
                <w:b/>
                <w:sz w:val="20"/>
                <w:szCs w:val="20"/>
              </w:rPr>
              <w:t>d) Optimizar el uso de recursos y habilidades para llevar a cabo las tareas de mantenimiento de manera eficiente.</w:t>
            </w:r>
          </w:p>
        </w:tc>
      </w:tr>
      <w:tr w:rsidR="00F44816" w:rsidRPr="00146CA8" w14:paraId="5457223A" w14:textId="77777777" w:rsidTr="008F4B81">
        <w:trPr>
          <w:trHeight w:val="487"/>
        </w:trPr>
        <w:tc>
          <w:tcPr>
            <w:tcW w:w="1406" w:type="pct"/>
            <w:vAlign w:val="center"/>
          </w:tcPr>
          <w:p w14:paraId="58C2E7B4"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483FD83B" w14:textId="564EE19C" w:rsidR="00F44816" w:rsidRPr="00EC54B0" w:rsidRDefault="00C14053" w:rsidP="008F4B81">
            <w:pPr>
              <w:rPr>
                <w:sz w:val="20"/>
                <w:szCs w:val="20"/>
              </w:rPr>
            </w:pPr>
            <w:r w:rsidRPr="00C14053">
              <w:rPr>
                <w:sz w:val="20"/>
                <w:szCs w:val="20"/>
              </w:rPr>
              <w:t>La asignación eficiente de personal busca maximizar la utilización de recursos y habilidades para lograr una ejecución eficiente de las tareas.</w:t>
            </w:r>
          </w:p>
        </w:tc>
      </w:tr>
      <w:tr w:rsidR="00F44816" w:rsidRPr="00146CA8" w14:paraId="2ACC46E9" w14:textId="77777777" w:rsidTr="008F4B81">
        <w:trPr>
          <w:trHeight w:val="487"/>
        </w:trPr>
        <w:tc>
          <w:tcPr>
            <w:tcW w:w="1406" w:type="pct"/>
            <w:vAlign w:val="center"/>
          </w:tcPr>
          <w:p w14:paraId="2DC90042"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131BC11E" w14:textId="5436EF91" w:rsidR="00F44816" w:rsidRPr="00EC54B0" w:rsidRDefault="00C14053" w:rsidP="008F4B81">
            <w:pPr>
              <w:rPr>
                <w:sz w:val="20"/>
                <w:szCs w:val="20"/>
              </w:rPr>
            </w:pPr>
            <w:r w:rsidRPr="00304DF3">
              <w:rPr>
                <w:sz w:val="20"/>
                <w:szCs w:val="20"/>
                <w:lang w:val="en-US"/>
              </w:rPr>
              <w:t xml:space="preserve">Bloch, H. P., &amp; Geitner, F. K. (2011). Machinery Component Maintenance and Repair (Vol. 3). </w:t>
            </w:r>
            <w:r w:rsidRPr="00C14053">
              <w:rPr>
                <w:sz w:val="20"/>
                <w:szCs w:val="20"/>
              </w:rPr>
              <w:t>Butterworth-Heinemann.</w:t>
            </w:r>
          </w:p>
        </w:tc>
      </w:tr>
    </w:tbl>
    <w:p w14:paraId="79C91628" w14:textId="77777777" w:rsidR="00F44816" w:rsidRDefault="00F44816" w:rsidP="00F44816"/>
    <w:p w14:paraId="3264019B" w14:textId="70D874FD" w:rsidR="00F44816" w:rsidRPr="000D0EBE" w:rsidRDefault="00F44816" w:rsidP="00F44816">
      <w:pPr>
        <w:rPr>
          <w:b/>
          <w:bCs/>
          <w:u w:val="single"/>
        </w:rPr>
      </w:pPr>
      <w:r w:rsidRPr="000D0EBE">
        <w:rPr>
          <w:b/>
          <w:bCs/>
          <w:u w:val="single"/>
        </w:rPr>
        <w:t>PREGUNTA</w:t>
      </w:r>
      <w:r>
        <w:rPr>
          <w:b/>
          <w:bCs/>
          <w:u w:val="single"/>
        </w:rPr>
        <w:t xml:space="preserve"> 25</w:t>
      </w:r>
      <w:r w:rsidRPr="000D0EBE">
        <w:rPr>
          <w:b/>
          <w:bCs/>
          <w:u w:val="single"/>
        </w:rPr>
        <w:t xml:space="preserve"> </w:t>
      </w:r>
    </w:p>
    <w:p w14:paraId="419E6190"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64E86873" w14:textId="77777777" w:rsidTr="008F4B81">
        <w:trPr>
          <w:trHeight w:val="315"/>
        </w:trPr>
        <w:tc>
          <w:tcPr>
            <w:tcW w:w="5000" w:type="pct"/>
            <w:gridSpan w:val="6"/>
            <w:vAlign w:val="center"/>
            <w:hideMark/>
          </w:tcPr>
          <w:p w14:paraId="7411AB60"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534AC180" w14:textId="77777777" w:rsidTr="008F4B81">
        <w:trPr>
          <w:trHeight w:val="315"/>
        </w:trPr>
        <w:tc>
          <w:tcPr>
            <w:tcW w:w="1191" w:type="pct"/>
            <w:vAlign w:val="center"/>
            <w:hideMark/>
          </w:tcPr>
          <w:p w14:paraId="42FBF73E"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5748DBD7"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2126AA8A"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63692508"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53BE86E3"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4F498A48" w14:textId="77777777" w:rsidR="00F44816" w:rsidRPr="00077946" w:rsidRDefault="00F44816" w:rsidP="008F4B81">
            <w:pPr>
              <w:jc w:val="center"/>
              <w:rPr>
                <w:rFonts w:ascii="Bookman Old Style" w:hAnsi="Bookman Old Style" w:cs="Arial"/>
                <w:color w:val="000000"/>
                <w:sz w:val="18"/>
                <w:szCs w:val="18"/>
                <w:lang w:eastAsia="es-MX"/>
              </w:rPr>
            </w:pPr>
          </w:p>
        </w:tc>
      </w:tr>
    </w:tbl>
    <w:p w14:paraId="75EE2111"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4AE9D515" w14:textId="77777777" w:rsidTr="008F4B81">
        <w:trPr>
          <w:trHeight w:val="299"/>
        </w:trPr>
        <w:tc>
          <w:tcPr>
            <w:tcW w:w="1406" w:type="pct"/>
            <w:vAlign w:val="center"/>
          </w:tcPr>
          <w:p w14:paraId="4B7773A6"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409C857D" w14:textId="77777777" w:rsidR="00F44816" w:rsidRDefault="00F44816" w:rsidP="008F4B81">
            <w:pPr>
              <w:rPr>
                <w:sz w:val="20"/>
                <w:szCs w:val="20"/>
              </w:rPr>
            </w:pPr>
            <w:r w:rsidRPr="009969D1">
              <w:rPr>
                <w:sz w:val="20"/>
                <w:szCs w:val="20"/>
              </w:rPr>
              <w:t>SELECCIONE LA RESPUESTA CORRECTA</w:t>
            </w:r>
          </w:p>
          <w:p w14:paraId="2B9D4196" w14:textId="4E401FD0" w:rsidR="00F44816" w:rsidRPr="00C14053" w:rsidRDefault="00C14053" w:rsidP="008F4B81">
            <w:pPr>
              <w:rPr>
                <w:sz w:val="20"/>
                <w:szCs w:val="20"/>
              </w:rPr>
            </w:pPr>
            <w:r w:rsidRPr="00C14053">
              <w:rPr>
                <w:b/>
                <w:bCs/>
                <w:sz w:val="20"/>
                <w:szCs w:val="20"/>
              </w:rPr>
              <w:t>¿QUÉ ENFOQUE SE UTILIZA PARA ASIGNAR TAREAS EN LA DISTRIBUCIÓN DE PERSONAL EN EL MANTENIMIENTO, CON EL OBJETIVO DE EQUILIBRAR LA CARGA DE TRABAJO?</w:t>
            </w:r>
          </w:p>
        </w:tc>
      </w:tr>
      <w:tr w:rsidR="00F44816" w:rsidRPr="00146CA8" w14:paraId="1AF63DD2" w14:textId="77777777" w:rsidTr="008F4B81">
        <w:trPr>
          <w:trHeight w:val="969"/>
        </w:trPr>
        <w:tc>
          <w:tcPr>
            <w:tcW w:w="1406" w:type="pct"/>
            <w:vAlign w:val="center"/>
          </w:tcPr>
          <w:p w14:paraId="07A06C4F"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7F7FBA93" w14:textId="77777777" w:rsidR="00C14053" w:rsidRPr="00C14053" w:rsidRDefault="00C14053" w:rsidP="00C14053">
            <w:pPr>
              <w:rPr>
                <w:sz w:val="20"/>
                <w:szCs w:val="20"/>
              </w:rPr>
            </w:pPr>
            <w:r w:rsidRPr="00C14053">
              <w:rPr>
                <w:sz w:val="20"/>
                <w:szCs w:val="20"/>
              </w:rPr>
              <w:t xml:space="preserve">a) Enfoque de asignación al azar </w:t>
            </w:r>
          </w:p>
          <w:p w14:paraId="6225A85D" w14:textId="77777777" w:rsidR="00C14053" w:rsidRPr="00C14053" w:rsidRDefault="00C14053" w:rsidP="00C14053">
            <w:pPr>
              <w:rPr>
                <w:sz w:val="20"/>
                <w:szCs w:val="20"/>
              </w:rPr>
            </w:pPr>
            <w:r w:rsidRPr="00C14053">
              <w:rPr>
                <w:sz w:val="20"/>
                <w:szCs w:val="20"/>
              </w:rPr>
              <w:t xml:space="preserve">b) Enfoque basado en la antigüedad de los técnicos </w:t>
            </w:r>
          </w:p>
          <w:p w14:paraId="59B8E781" w14:textId="77777777" w:rsidR="00C14053" w:rsidRPr="00C14053" w:rsidRDefault="00C14053" w:rsidP="00C14053">
            <w:pPr>
              <w:rPr>
                <w:sz w:val="20"/>
                <w:szCs w:val="20"/>
              </w:rPr>
            </w:pPr>
            <w:r w:rsidRPr="00C14053">
              <w:rPr>
                <w:sz w:val="20"/>
                <w:szCs w:val="20"/>
              </w:rPr>
              <w:t xml:space="preserve">c) Enfoque basado en las preferencias personales de los técnicos </w:t>
            </w:r>
          </w:p>
          <w:p w14:paraId="3067D8D5" w14:textId="25961309" w:rsidR="00F44816" w:rsidRPr="000D0EBE" w:rsidRDefault="00C14053" w:rsidP="00C14053">
            <w:pPr>
              <w:rPr>
                <w:sz w:val="20"/>
                <w:szCs w:val="20"/>
              </w:rPr>
            </w:pPr>
            <w:r w:rsidRPr="00C14053">
              <w:rPr>
                <w:sz w:val="20"/>
                <w:szCs w:val="20"/>
              </w:rPr>
              <w:t>d) Enfoque basado en las capacidades y disponibilidad de los técnicos</w:t>
            </w:r>
          </w:p>
        </w:tc>
      </w:tr>
      <w:tr w:rsidR="00F44816" w:rsidRPr="00146CA8" w14:paraId="6C5AAF63" w14:textId="77777777" w:rsidTr="008F4B81">
        <w:trPr>
          <w:trHeight w:val="387"/>
        </w:trPr>
        <w:tc>
          <w:tcPr>
            <w:tcW w:w="1406" w:type="pct"/>
            <w:vAlign w:val="center"/>
          </w:tcPr>
          <w:p w14:paraId="73AE5DFA"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35844F9" w14:textId="7C3F34FA" w:rsidR="00F44816" w:rsidRPr="00EC54B0" w:rsidRDefault="00F44816" w:rsidP="008F4B81">
            <w:pPr>
              <w:rPr>
                <w:b/>
                <w:sz w:val="20"/>
                <w:szCs w:val="20"/>
              </w:rPr>
            </w:pPr>
            <w:r w:rsidRPr="00EC54B0">
              <w:rPr>
                <w:b/>
                <w:sz w:val="20"/>
                <w:szCs w:val="20"/>
              </w:rPr>
              <w:t xml:space="preserve"> </w:t>
            </w:r>
            <w:r w:rsidR="00C14053" w:rsidRPr="00C14053">
              <w:rPr>
                <w:b/>
                <w:sz w:val="20"/>
                <w:szCs w:val="20"/>
              </w:rPr>
              <w:t>d) Enfoque basado en las capacidades y disponibilidad de los técnicos</w:t>
            </w:r>
          </w:p>
        </w:tc>
      </w:tr>
      <w:tr w:rsidR="00F44816" w:rsidRPr="00146CA8" w14:paraId="29A6D43B" w14:textId="77777777" w:rsidTr="008F4B81">
        <w:trPr>
          <w:trHeight w:val="487"/>
        </w:trPr>
        <w:tc>
          <w:tcPr>
            <w:tcW w:w="1406" w:type="pct"/>
            <w:vAlign w:val="center"/>
          </w:tcPr>
          <w:p w14:paraId="6E076C3D"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2DD042FE" w14:textId="5BF58D9B" w:rsidR="00F44816" w:rsidRPr="00EC54B0" w:rsidRDefault="00C14053" w:rsidP="008F4B81">
            <w:pPr>
              <w:rPr>
                <w:sz w:val="20"/>
                <w:szCs w:val="20"/>
              </w:rPr>
            </w:pPr>
            <w:r w:rsidRPr="00C14053">
              <w:rPr>
                <w:sz w:val="20"/>
                <w:szCs w:val="20"/>
              </w:rPr>
              <w:t>El enfoque más eficiente es asignar tareas considerando las habilidades, experiencia y disponibilidad de los técnicos, lo que permite un equilibrio en la carga de trabajo.</w:t>
            </w:r>
          </w:p>
        </w:tc>
      </w:tr>
      <w:tr w:rsidR="00F44816" w:rsidRPr="00146CA8" w14:paraId="2D5AED2F" w14:textId="77777777" w:rsidTr="008F4B81">
        <w:trPr>
          <w:trHeight w:val="487"/>
        </w:trPr>
        <w:tc>
          <w:tcPr>
            <w:tcW w:w="1406" w:type="pct"/>
            <w:vAlign w:val="center"/>
          </w:tcPr>
          <w:p w14:paraId="002899A1"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309A5FD3" w14:textId="0106D27A" w:rsidR="00F44816" w:rsidRPr="00EC54B0" w:rsidRDefault="00C14053" w:rsidP="008F4B81">
            <w:pPr>
              <w:rPr>
                <w:sz w:val="20"/>
                <w:szCs w:val="20"/>
              </w:rPr>
            </w:pPr>
            <w:r w:rsidRPr="00304DF3">
              <w:rPr>
                <w:sz w:val="20"/>
                <w:szCs w:val="20"/>
                <w:lang w:val="en-US"/>
              </w:rPr>
              <w:t xml:space="preserve">•Bloch, H. P., &amp; Geitner, F. K. (2011). Machinery Component Maintenance and Repair (Vol. 3). </w:t>
            </w:r>
            <w:r w:rsidRPr="00C14053">
              <w:rPr>
                <w:sz w:val="20"/>
                <w:szCs w:val="20"/>
              </w:rPr>
              <w:t>Butterworth-Heinemann.</w:t>
            </w:r>
          </w:p>
        </w:tc>
      </w:tr>
    </w:tbl>
    <w:p w14:paraId="1449E989" w14:textId="77777777" w:rsidR="00F44816" w:rsidRDefault="00F44816" w:rsidP="00F44816"/>
    <w:p w14:paraId="7290EEDB" w14:textId="7D30D599" w:rsidR="00F44816" w:rsidRPr="000D0EBE" w:rsidRDefault="00F44816" w:rsidP="00F44816">
      <w:pPr>
        <w:rPr>
          <w:b/>
          <w:bCs/>
          <w:u w:val="single"/>
        </w:rPr>
      </w:pPr>
      <w:r w:rsidRPr="000D0EBE">
        <w:rPr>
          <w:b/>
          <w:bCs/>
          <w:u w:val="single"/>
        </w:rPr>
        <w:t>PREGUNTA</w:t>
      </w:r>
      <w:r>
        <w:rPr>
          <w:b/>
          <w:bCs/>
          <w:u w:val="single"/>
        </w:rPr>
        <w:t xml:space="preserve"> 26</w:t>
      </w:r>
      <w:r w:rsidRPr="000D0EBE">
        <w:rPr>
          <w:b/>
          <w:bCs/>
          <w:u w:val="single"/>
        </w:rPr>
        <w:t xml:space="preserve"> </w:t>
      </w:r>
    </w:p>
    <w:p w14:paraId="3D282957" w14:textId="77777777" w:rsidR="00F44816" w:rsidRDefault="00F44816" w:rsidP="00F44816"/>
    <w:tbl>
      <w:tblPr>
        <w:tblStyle w:val="Tablaconcuadrcula"/>
        <w:tblW w:w="5000" w:type="pct"/>
        <w:tblLook w:val="0480" w:firstRow="0" w:lastRow="0" w:firstColumn="1" w:lastColumn="0" w:noHBand="0" w:noVBand="1"/>
      </w:tblPr>
      <w:tblGrid>
        <w:gridCol w:w="2023"/>
        <w:gridCol w:w="933"/>
        <w:gridCol w:w="2176"/>
        <w:gridCol w:w="532"/>
        <w:gridCol w:w="2266"/>
        <w:gridCol w:w="564"/>
      </w:tblGrid>
      <w:tr w:rsidR="00F44816" w:rsidRPr="00077946" w14:paraId="0D43CC3F" w14:textId="77777777" w:rsidTr="008F4B81">
        <w:trPr>
          <w:trHeight w:val="315"/>
        </w:trPr>
        <w:tc>
          <w:tcPr>
            <w:tcW w:w="5000" w:type="pct"/>
            <w:gridSpan w:val="6"/>
            <w:vAlign w:val="center"/>
            <w:hideMark/>
          </w:tcPr>
          <w:p w14:paraId="48C6CA18" w14:textId="77777777" w:rsidR="00F44816" w:rsidRPr="00077946" w:rsidRDefault="00F44816" w:rsidP="008F4B81">
            <w:pPr>
              <w:jc w:val="center"/>
              <w:rPr>
                <w:rFonts w:ascii="Bookman Old Style" w:hAnsi="Bookman Old Style" w:cs="Arial"/>
                <w:b/>
                <w:bCs/>
                <w:color w:val="000000"/>
                <w:sz w:val="18"/>
                <w:szCs w:val="18"/>
                <w:lang w:eastAsia="es-MX"/>
              </w:rPr>
            </w:pPr>
            <w:r w:rsidRPr="00077946">
              <w:rPr>
                <w:rFonts w:ascii="Bookman Old Style" w:hAnsi="Bookman Old Style" w:cs="Arial"/>
                <w:b/>
                <w:bCs/>
                <w:color w:val="000000"/>
                <w:sz w:val="18"/>
                <w:szCs w:val="18"/>
                <w:lang w:eastAsia="es-MX"/>
              </w:rPr>
              <w:t>DIFICULTAD ESPERADA</w:t>
            </w:r>
          </w:p>
        </w:tc>
      </w:tr>
      <w:tr w:rsidR="00F44816" w:rsidRPr="00077946" w14:paraId="0F0E726A" w14:textId="77777777" w:rsidTr="008F4B81">
        <w:trPr>
          <w:trHeight w:val="315"/>
        </w:trPr>
        <w:tc>
          <w:tcPr>
            <w:tcW w:w="1191" w:type="pct"/>
            <w:vAlign w:val="center"/>
            <w:hideMark/>
          </w:tcPr>
          <w:p w14:paraId="7CFF31F9"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BAJA</w:t>
            </w:r>
          </w:p>
        </w:tc>
        <w:tc>
          <w:tcPr>
            <w:tcW w:w="549" w:type="pct"/>
            <w:vAlign w:val="center"/>
          </w:tcPr>
          <w:p w14:paraId="652D1A49" w14:textId="77777777" w:rsidR="00F44816" w:rsidRPr="00077946" w:rsidRDefault="00F44816" w:rsidP="008F4B81">
            <w:pPr>
              <w:jc w:val="center"/>
              <w:rPr>
                <w:rFonts w:ascii="Bookman Old Style" w:hAnsi="Bookman Old Style" w:cs="Arial"/>
                <w:color w:val="000000"/>
                <w:sz w:val="18"/>
                <w:szCs w:val="18"/>
                <w:lang w:eastAsia="es-MX"/>
              </w:rPr>
            </w:pPr>
          </w:p>
        </w:tc>
        <w:tc>
          <w:tcPr>
            <w:tcW w:w="1281" w:type="pct"/>
            <w:vAlign w:val="center"/>
          </w:tcPr>
          <w:p w14:paraId="0E56540A"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MEDIA</w:t>
            </w:r>
          </w:p>
        </w:tc>
        <w:tc>
          <w:tcPr>
            <w:tcW w:w="313" w:type="pct"/>
            <w:vAlign w:val="center"/>
          </w:tcPr>
          <w:p w14:paraId="20E2BE3B" w14:textId="77777777" w:rsidR="00F44816" w:rsidRPr="00077946" w:rsidRDefault="00F44816" w:rsidP="008F4B81">
            <w:pPr>
              <w:jc w:val="center"/>
              <w:rPr>
                <w:rFonts w:ascii="Bookman Old Style" w:hAnsi="Bookman Old Style" w:cs="Arial"/>
                <w:color w:val="000000"/>
                <w:sz w:val="18"/>
                <w:szCs w:val="18"/>
                <w:lang w:eastAsia="es-MX"/>
              </w:rPr>
            </w:pPr>
            <w:r>
              <w:rPr>
                <w:rFonts w:ascii="Bookman Old Style" w:hAnsi="Bookman Old Style" w:cs="Arial"/>
                <w:color w:val="000000"/>
                <w:sz w:val="18"/>
                <w:szCs w:val="18"/>
                <w:lang w:eastAsia="es-MX"/>
              </w:rPr>
              <w:t>x</w:t>
            </w:r>
          </w:p>
        </w:tc>
        <w:tc>
          <w:tcPr>
            <w:tcW w:w="1334" w:type="pct"/>
            <w:vAlign w:val="center"/>
          </w:tcPr>
          <w:p w14:paraId="35A8928F" w14:textId="77777777" w:rsidR="00F44816" w:rsidRPr="00077946" w:rsidRDefault="00F44816" w:rsidP="008F4B81">
            <w:pPr>
              <w:jc w:val="center"/>
              <w:rPr>
                <w:rFonts w:ascii="Bookman Old Style" w:hAnsi="Bookman Old Style" w:cs="Arial"/>
                <w:color w:val="000000"/>
                <w:sz w:val="18"/>
                <w:szCs w:val="18"/>
                <w:lang w:eastAsia="es-MX"/>
              </w:rPr>
            </w:pPr>
            <w:r w:rsidRPr="00077946">
              <w:rPr>
                <w:rFonts w:ascii="Bookman Old Style" w:hAnsi="Bookman Old Style" w:cs="Arial"/>
                <w:color w:val="000000"/>
                <w:sz w:val="18"/>
                <w:szCs w:val="18"/>
                <w:lang w:eastAsia="es-MX"/>
              </w:rPr>
              <w:t>ALTA</w:t>
            </w:r>
          </w:p>
        </w:tc>
        <w:tc>
          <w:tcPr>
            <w:tcW w:w="333" w:type="pct"/>
            <w:vAlign w:val="center"/>
          </w:tcPr>
          <w:p w14:paraId="1F0B4979" w14:textId="77777777" w:rsidR="00F44816" w:rsidRPr="00077946" w:rsidRDefault="00F44816" w:rsidP="008F4B81">
            <w:pPr>
              <w:jc w:val="center"/>
              <w:rPr>
                <w:rFonts w:ascii="Bookman Old Style" w:hAnsi="Bookman Old Style" w:cs="Arial"/>
                <w:color w:val="000000"/>
                <w:sz w:val="18"/>
                <w:szCs w:val="18"/>
                <w:lang w:eastAsia="es-MX"/>
              </w:rPr>
            </w:pPr>
          </w:p>
        </w:tc>
      </w:tr>
    </w:tbl>
    <w:p w14:paraId="3847FC9D" w14:textId="77777777" w:rsidR="00F44816" w:rsidRPr="009E6F39" w:rsidRDefault="00F44816" w:rsidP="00F44816"/>
    <w:tbl>
      <w:tblPr>
        <w:tblStyle w:val="Tablaconcuadrcula"/>
        <w:tblW w:w="5000" w:type="pct"/>
        <w:tblLook w:val="0480" w:firstRow="0" w:lastRow="0" w:firstColumn="1" w:lastColumn="0" w:noHBand="0" w:noVBand="1"/>
      </w:tblPr>
      <w:tblGrid>
        <w:gridCol w:w="2389"/>
        <w:gridCol w:w="6105"/>
      </w:tblGrid>
      <w:tr w:rsidR="00F44816" w:rsidRPr="00146CA8" w14:paraId="174F3E84" w14:textId="77777777" w:rsidTr="008F4B81">
        <w:trPr>
          <w:trHeight w:val="299"/>
        </w:trPr>
        <w:tc>
          <w:tcPr>
            <w:tcW w:w="1406" w:type="pct"/>
            <w:vAlign w:val="center"/>
          </w:tcPr>
          <w:p w14:paraId="3CB2DE0A" w14:textId="77777777" w:rsidR="00F44816" w:rsidRPr="00EC54B0" w:rsidRDefault="00F44816" w:rsidP="008F4B81">
            <w:pPr>
              <w:rPr>
                <w:b/>
                <w:sz w:val="20"/>
                <w:szCs w:val="20"/>
              </w:rPr>
            </w:pPr>
            <w:r w:rsidRPr="00EC54B0">
              <w:rPr>
                <w:b/>
                <w:sz w:val="20"/>
                <w:szCs w:val="20"/>
              </w:rPr>
              <w:t>Enunciado de la Pregunta</w:t>
            </w:r>
          </w:p>
        </w:tc>
        <w:tc>
          <w:tcPr>
            <w:tcW w:w="3594" w:type="pct"/>
            <w:vAlign w:val="center"/>
          </w:tcPr>
          <w:p w14:paraId="34FCF8A8" w14:textId="77777777" w:rsidR="00F44816" w:rsidRDefault="00F44816" w:rsidP="008F4B81">
            <w:pPr>
              <w:rPr>
                <w:sz w:val="20"/>
                <w:szCs w:val="20"/>
              </w:rPr>
            </w:pPr>
            <w:r w:rsidRPr="009969D1">
              <w:rPr>
                <w:sz w:val="20"/>
                <w:szCs w:val="20"/>
              </w:rPr>
              <w:t>SELECCIONE LA RESPUESTA CORRECTA</w:t>
            </w:r>
          </w:p>
          <w:p w14:paraId="67DC0265" w14:textId="6EC3139C" w:rsidR="00F44816" w:rsidRPr="00173E1D" w:rsidRDefault="00173E1D" w:rsidP="008F4B81">
            <w:pPr>
              <w:rPr>
                <w:b/>
                <w:bCs/>
                <w:sz w:val="20"/>
                <w:szCs w:val="20"/>
              </w:rPr>
            </w:pPr>
            <w:r w:rsidRPr="00173E1D">
              <w:rPr>
                <w:b/>
                <w:bCs/>
                <w:sz w:val="20"/>
                <w:szCs w:val="20"/>
              </w:rPr>
              <w:t xml:space="preserve"> EN UNA CENTRAL ELÉCTRICA, SE NECESITA GARANTIZAR QUE LAS TURBINAS ESTÉN EN ÓPTIMAS CONDICIONES PARA EVITAR INTERRUPCIONES EN LA GENERACIÓN DE ENERGÍA. SE BUSCA UNA ESTRATEGIA DE MANTENIMIENTO QUE PERMITA PLANIFICAR LAS INTERVENCIONES CON BASE EN EL DESGASTE REAL DE LOS COMPONENTES. ¿QUÉ TIPO DE MANTENIMIENTO SERÍA MÁS ADECUADO?</w:t>
            </w:r>
          </w:p>
          <w:p w14:paraId="7E54D3D3" w14:textId="77777777" w:rsidR="00F44816" w:rsidRPr="00B065A6" w:rsidRDefault="00F44816" w:rsidP="008F4B81">
            <w:pPr>
              <w:rPr>
                <w:b/>
                <w:bCs/>
                <w:sz w:val="20"/>
                <w:szCs w:val="20"/>
              </w:rPr>
            </w:pPr>
          </w:p>
        </w:tc>
      </w:tr>
      <w:tr w:rsidR="00F44816" w:rsidRPr="00146CA8" w14:paraId="3BDD66E6" w14:textId="77777777" w:rsidTr="008F4B81">
        <w:trPr>
          <w:trHeight w:val="969"/>
        </w:trPr>
        <w:tc>
          <w:tcPr>
            <w:tcW w:w="1406" w:type="pct"/>
            <w:vAlign w:val="center"/>
          </w:tcPr>
          <w:p w14:paraId="561E00FA" w14:textId="77777777" w:rsidR="00F44816" w:rsidRPr="00EC54B0" w:rsidRDefault="00F44816" w:rsidP="008F4B81">
            <w:pPr>
              <w:rPr>
                <w:sz w:val="20"/>
                <w:szCs w:val="20"/>
              </w:rPr>
            </w:pPr>
            <w:r w:rsidRPr="00EC54B0">
              <w:rPr>
                <w:b/>
                <w:sz w:val="20"/>
                <w:szCs w:val="20"/>
              </w:rPr>
              <w:t>Opciones de Respuestas</w:t>
            </w:r>
          </w:p>
        </w:tc>
        <w:tc>
          <w:tcPr>
            <w:tcW w:w="3594" w:type="pct"/>
            <w:vAlign w:val="center"/>
          </w:tcPr>
          <w:p w14:paraId="5AB08E7C" w14:textId="77777777" w:rsidR="00173E1D" w:rsidRPr="00173E1D" w:rsidRDefault="00173E1D" w:rsidP="00173E1D">
            <w:pPr>
              <w:rPr>
                <w:sz w:val="20"/>
                <w:szCs w:val="20"/>
              </w:rPr>
            </w:pPr>
            <w:r w:rsidRPr="00173E1D">
              <w:rPr>
                <w:sz w:val="20"/>
                <w:szCs w:val="20"/>
              </w:rPr>
              <w:t xml:space="preserve">a) Mantenimiento Correctivo. </w:t>
            </w:r>
          </w:p>
          <w:p w14:paraId="42570A35" w14:textId="77777777" w:rsidR="00173E1D" w:rsidRPr="00173E1D" w:rsidRDefault="00173E1D" w:rsidP="00173E1D">
            <w:pPr>
              <w:rPr>
                <w:sz w:val="20"/>
                <w:szCs w:val="20"/>
              </w:rPr>
            </w:pPr>
            <w:r w:rsidRPr="00173E1D">
              <w:rPr>
                <w:sz w:val="20"/>
                <w:szCs w:val="20"/>
              </w:rPr>
              <w:t xml:space="preserve">b) Mantenimiento Preventivo. </w:t>
            </w:r>
          </w:p>
          <w:p w14:paraId="202F60F5" w14:textId="77777777" w:rsidR="00173E1D" w:rsidRPr="00173E1D" w:rsidRDefault="00173E1D" w:rsidP="00173E1D">
            <w:pPr>
              <w:rPr>
                <w:sz w:val="20"/>
                <w:szCs w:val="20"/>
              </w:rPr>
            </w:pPr>
            <w:r w:rsidRPr="00173E1D">
              <w:rPr>
                <w:sz w:val="20"/>
                <w:szCs w:val="20"/>
              </w:rPr>
              <w:t xml:space="preserve">c) Mantenimiento Predictivo. </w:t>
            </w:r>
          </w:p>
          <w:p w14:paraId="58186B68" w14:textId="54A75857" w:rsidR="00F44816" w:rsidRPr="000D0EBE" w:rsidRDefault="00173E1D" w:rsidP="00173E1D">
            <w:pPr>
              <w:rPr>
                <w:sz w:val="20"/>
                <w:szCs w:val="20"/>
              </w:rPr>
            </w:pPr>
            <w:r w:rsidRPr="00173E1D">
              <w:rPr>
                <w:sz w:val="20"/>
                <w:szCs w:val="20"/>
              </w:rPr>
              <w:t>d) Mantenimiento Proactivo.</w:t>
            </w:r>
          </w:p>
        </w:tc>
      </w:tr>
      <w:tr w:rsidR="00F44816" w:rsidRPr="00146CA8" w14:paraId="548E7E67" w14:textId="77777777" w:rsidTr="008F4B81">
        <w:trPr>
          <w:trHeight w:val="387"/>
        </w:trPr>
        <w:tc>
          <w:tcPr>
            <w:tcW w:w="1406" w:type="pct"/>
            <w:vAlign w:val="center"/>
          </w:tcPr>
          <w:p w14:paraId="37C15188" w14:textId="77777777" w:rsidR="00F44816" w:rsidRPr="00EC54B0" w:rsidRDefault="00F44816" w:rsidP="008F4B81">
            <w:pPr>
              <w:rPr>
                <w:b/>
                <w:sz w:val="20"/>
                <w:szCs w:val="20"/>
              </w:rPr>
            </w:pPr>
            <w:r w:rsidRPr="00EC54B0">
              <w:rPr>
                <w:b/>
                <w:sz w:val="20"/>
                <w:szCs w:val="20"/>
              </w:rPr>
              <w:t>Respuesta correcta</w:t>
            </w:r>
          </w:p>
        </w:tc>
        <w:tc>
          <w:tcPr>
            <w:tcW w:w="3594" w:type="pct"/>
            <w:vAlign w:val="center"/>
          </w:tcPr>
          <w:p w14:paraId="0E61AF4B" w14:textId="2E46F86E" w:rsidR="00F44816" w:rsidRPr="00EC54B0" w:rsidRDefault="00F44816" w:rsidP="008F4B81">
            <w:pPr>
              <w:rPr>
                <w:b/>
                <w:sz w:val="20"/>
                <w:szCs w:val="20"/>
              </w:rPr>
            </w:pPr>
            <w:r w:rsidRPr="00EC54B0">
              <w:rPr>
                <w:b/>
                <w:sz w:val="20"/>
                <w:szCs w:val="20"/>
              </w:rPr>
              <w:t xml:space="preserve"> </w:t>
            </w:r>
            <w:r w:rsidR="00173E1D" w:rsidRPr="00173E1D">
              <w:rPr>
                <w:b/>
                <w:sz w:val="20"/>
                <w:szCs w:val="20"/>
              </w:rPr>
              <w:t>c) Mantenimiento Predictivo.</w:t>
            </w:r>
          </w:p>
        </w:tc>
      </w:tr>
      <w:tr w:rsidR="00F44816" w:rsidRPr="00146CA8" w14:paraId="272F17F8" w14:textId="77777777" w:rsidTr="008F4B81">
        <w:trPr>
          <w:trHeight w:val="487"/>
        </w:trPr>
        <w:tc>
          <w:tcPr>
            <w:tcW w:w="1406" w:type="pct"/>
            <w:vAlign w:val="center"/>
          </w:tcPr>
          <w:p w14:paraId="79940B0F" w14:textId="77777777" w:rsidR="00F44816" w:rsidRPr="00EC54B0" w:rsidRDefault="00F44816" w:rsidP="008F4B81">
            <w:pPr>
              <w:rPr>
                <w:b/>
                <w:sz w:val="20"/>
                <w:szCs w:val="20"/>
              </w:rPr>
            </w:pPr>
            <w:r w:rsidRPr="00EC54B0">
              <w:rPr>
                <w:b/>
                <w:sz w:val="20"/>
                <w:szCs w:val="20"/>
              </w:rPr>
              <w:t>Justificación respuesta correcta</w:t>
            </w:r>
          </w:p>
        </w:tc>
        <w:tc>
          <w:tcPr>
            <w:tcW w:w="3594" w:type="pct"/>
            <w:vAlign w:val="center"/>
          </w:tcPr>
          <w:p w14:paraId="4B36C7F1" w14:textId="2069566E" w:rsidR="00173E1D" w:rsidRPr="00173E1D" w:rsidRDefault="00173E1D" w:rsidP="00173E1D">
            <w:pPr>
              <w:rPr>
                <w:sz w:val="20"/>
                <w:szCs w:val="20"/>
              </w:rPr>
            </w:pPr>
            <w:r w:rsidRPr="00173E1D">
              <w:rPr>
                <w:sz w:val="20"/>
                <w:szCs w:val="20"/>
              </w:rPr>
              <w:t>El mantenimiento predictivo permitirá prever desgaste en los componentes de las turbinas y programar intervenciones antes de que afecten la generación de energía.</w:t>
            </w:r>
          </w:p>
          <w:p w14:paraId="0FA1434B" w14:textId="50EE0098" w:rsidR="00173E1D" w:rsidRPr="00173E1D" w:rsidRDefault="00173E1D" w:rsidP="00173E1D">
            <w:pPr>
              <w:rPr>
                <w:sz w:val="20"/>
                <w:szCs w:val="20"/>
              </w:rPr>
            </w:pPr>
            <w:r w:rsidRPr="00173E1D">
              <w:rPr>
                <w:sz w:val="20"/>
                <w:szCs w:val="20"/>
              </w:rPr>
              <w:t xml:space="preserve">Tipo de técnico apto: </w:t>
            </w:r>
            <w:r>
              <w:rPr>
                <w:sz w:val="20"/>
                <w:szCs w:val="20"/>
              </w:rPr>
              <w:t>Técnico de</w:t>
            </w:r>
            <w:r w:rsidRPr="00173E1D">
              <w:rPr>
                <w:sz w:val="20"/>
                <w:szCs w:val="20"/>
              </w:rPr>
              <w:t xml:space="preserve"> mantenimiento especializado en sistemas eléctricos y maquinaria rotativa.</w:t>
            </w:r>
          </w:p>
          <w:p w14:paraId="389F4673" w14:textId="77777777" w:rsidR="00173E1D" w:rsidRPr="00173E1D" w:rsidRDefault="00173E1D" w:rsidP="00173E1D">
            <w:pPr>
              <w:rPr>
                <w:sz w:val="20"/>
                <w:szCs w:val="20"/>
              </w:rPr>
            </w:pPr>
            <w:r w:rsidRPr="00173E1D">
              <w:rPr>
                <w:sz w:val="20"/>
                <w:szCs w:val="20"/>
              </w:rPr>
              <w:t>Herramientas de análisis: Sistemas de monitoreo de condiciones, análisis de aceites lubricantes.</w:t>
            </w:r>
          </w:p>
          <w:p w14:paraId="3F792FE4" w14:textId="515E7814" w:rsidR="00F44816" w:rsidRPr="00EC54B0" w:rsidRDefault="00173E1D" w:rsidP="00173E1D">
            <w:pPr>
              <w:rPr>
                <w:sz w:val="20"/>
                <w:szCs w:val="20"/>
              </w:rPr>
            </w:pPr>
            <w:r w:rsidRPr="00173E1D">
              <w:rPr>
                <w:sz w:val="20"/>
                <w:szCs w:val="20"/>
              </w:rPr>
              <w:t>Herramientas adecuadas: Sensores de temperatura, medidores de vibración, analizadores de aceite.</w:t>
            </w:r>
          </w:p>
        </w:tc>
      </w:tr>
      <w:tr w:rsidR="00F44816" w:rsidRPr="00146CA8" w14:paraId="77B88ABF" w14:textId="77777777" w:rsidTr="008F4B81">
        <w:trPr>
          <w:trHeight w:val="487"/>
        </w:trPr>
        <w:tc>
          <w:tcPr>
            <w:tcW w:w="1406" w:type="pct"/>
            <w:vAlign w:val="center"/>
          </w:tcPr>
          <w:p w14:paraId="54B74C46" w14:textId="77777777" w:rsidR="00F44816" w:rsidRPr="00EC54B0" w:rsidRDefault="00F44816" w:rsidP="008F4B81">
            <w:pPr>
              <w:rPr>
                <w:b/>
                <w:sz w:val="20"/>
                <w:szCs w:val="20"/>
              </w:rPr>
            </w:pPr>
            <w:r w:rsidRPr="00EC54B0">
              <w:rPr>
                <w:b/>
                <w:sz w:val="20"/>
                <w:szCs w:val="20"/>
              </w:rPr>
              <w:t>Bibliografía</w:t>
            </w:r>
          </w:p>
        </w:tc>
        <w:tc>
          <w:tcPr>
            <w:tcW w:w="3594" w:type="pct"/>
            <w:vAlign w:val="center"/>
          </w:tcPr>
          <w:p w14:paraId="16F608B3" w14:textId="07E40E00" w:rsidR="00F44816" w:rsidRPr="00EC54B0" w:rsidRDefault="00173E1D" w:rsidP="008F4B81">
            <w:pPr>
              <w:rPr>
                <w:sz w:val="20"/>
                <w:szCs w:val="20"/>
              </w:rPr>
            </w:pPr>
            <w:r w:rsidRPr="00304DF3">
              <w:rPr>
                <w:sz w:val="20"/>
                <w:szCs w:val="20"/>
                <w:lang w:val="en-US"/>
              </w:rPr>
              <w:t xml:space="preserve">Bloch, H. P., &amp; Geitner, F. K. (2011). Machinery Component Maintenance and Repair (Vol. 3). </w:t>
            </w:r>
            <w:r w:rsidRPr="00173E1D">
              <w:rPr>
                <w:sz w:val="20"/>
                <w:szCs w:val="20"/>
              </w:rPr>
              <w:t>Butterworth-Heinemann.</w:t>
            </w:r>
          </w:p>
        </w:tc>
      </w:tr>
    </w:tbl>
    <w:p w14:paraId="7DAFCBC7" w14:textId="77777777" w:rsidR="00F44816" w:rsidRDefault="00F44816" w:rsidP="00F44816"/>
    <w:p w14:paraId="7B25A4AA" w14:textId="31648676" w:rsidR="002F2F66" w:rsidRDefault="005135DC" w:rsidP="005135DC">
      <w:pPr>
        <w:pStyle w:val="Ttulo1"/>
        <w:numPr>
          <w:ilvl w:val="0"/>
          <w:numId w:val="6"/>
        </w:numPr>
        <w:rPr>
          <w:sz w:val="28"/>
        </w:rPr>
      </w:pPr>
      <w:r>
        <w:rPr>
          <w:sz w:val="28"/>
        </w:rPr>
        <w:t>Aprobación del reactivo</w:t>
      </w:r>
    </w:p>
    <w:p w14:paraId="09EB0730" w14:textId="77777777" w:rsidR="005135DC" w:rsidRDefault="005135DC" w:rsidP="005135DC"/>
    <w:p w14:paraId="70226219" w14:textId="0F82D682" w:rsidR="005135DC" w:rsidRDefault="005135DC" w:rsidP="005135DC">
      <w:r w:rsidRPr="00876F67">
        <w:t xml:space="preserve">Yo, Ing. Francisco Xavier Jara Salazar con CI 1803937851 informo que entrego un total </w:t>
      </w:r>
      <w:r>
        <w:t xml:space="preserve">de </w:t>
      </w:r>
      <w:r w:rsidR="00876F67" w:rsidRPr="00C25242">
        <w:rPr>
          <w:highlight w:val="yellow"/>
        </w:rPr>
        <w:t>26</w:t>
      </w:r>
      <w:r w:rsidRPr="00C25242">
        <w:rPr>
          <w:highlight w:val="yellow"/>
        </w:rPr>
        <w:t xml:space="preserve"> </w:t>
      </w:r>
      <w:r w:rsidR="006077DC" w:rsidRPr="00C25242">
        <w:rPr>
          <w:highlight w:val="yellow"/>
        </w:rPr>
        <w:t>reactivos</w:t>
      </w:r>
      <w:r w:rsidR="006077DC">
        <w:t xml:space="preserve"> y que su realización </w:t>
      </w:r>
      <w:r w:rsidR="00962AB3">
        <w:t xml:space="preserve">está plasmada </w:t>
      </w:r>
      <w:r w:rsidR="006077DC">
        <w:t xml:space="preserve">en </w:t>
      </w:r>
      <w:r w:rsidR="00876F67" w:rsidRPr="00C25242">
        <w:rPr>
          <w:highlight w:val="yellow"/>
        </w:rPr>
        <w:t>16</w:t>
      </w:r>
      <w:r w:rsidR="006077DC" w:rsidRPr="00C25242">
        <w:rPr>
          <w:highlight w:val="yellow"/>
        </w:rPr>
        <w:t xml:space="preserve"> páginas</w:t>
      </w:r>
      <w:r>
        <w:t xml:space="preserve"> para lo cual mi firma es la constancia de mi autoría</w:t>
      </w:r>
      <w:r w:rsidR="006077DC">
        <w:t>.</w:t>
      </w:r>
    </w:p>
    <w:p w14:paraId="26833527" w14:textId="77777777" w:rsidR="005135DC" w:rsidRDefault="005135DC" w:rsidP="005135DC"/>
    <w:tbl>
      <w:tblPr>
        <w:tblStyle w:val="Tablaconcuadrcula"/>
        <w:tblpPr w:leftFromText="141" w:rightFromText="141" w:vertAnchor="text" w:horzAnchor="margin" w:tblpY="-65"/>
        <w:tblW w:w="5000" w:type="pct"/>
        <w:tblLook w:val="01E0" w:firstRow="1" w:lastRow="1" w:firstColumn="1" w:lastColumn="1" w:noHBand="0" w:noVBand="0"/>
      </w:tblPr>
      <w:tblGrid>
        <w:gridCol w:w="1079"/>
        <w:gridCol w:w="2504"/>
        <w:gridCol w:w="2366"/>
        <w:gridCol w:w="2545"/>
      </w:tblGrid>
      <w:tr w:rsidR="005135DC" w:rsidRPr="00FF2C6E" w14:paraId="532D5AA2" w14:textId="77777777" w:rsidTr="005135DC">
        <w:trPr>
          <w:trHeight w:val="74"/>
        </w:trPr>
        <w:tc>
          <w:tcPr>
            <w:tcW w:w="5000" w:type="pct"/>
            <w:gridSpan w:val="4"/>
          </w:tcPr>
          <w:p w14:paraId="565D4503" w14:textId="77777777" w:rsidR="005135DC" w:rsidRPr="00FF2C6E" w:rsidRDefault="005135DC" w:rsidP="005135DC">
            <w:pPr>
              <w:pStyle w:val="Piedepgina"/>
              <w:spacing w:line="276" w:lineRule="auto"/>
              <w:jc w:val="center"/>
              <w:rPr>
                <w:b/>
                <w:sz w:val="20"/>
                <w:szCs w:val="21"/>
                <w:lang w:val="es-EC"/>
              </w:rPr>
            </w:pPr>
            <w:r w:rsidRPr="00FF2C6E">
              <w:rPr>
                <w:b/>
                <w:sz w:val="20"/>
                <w:szCs w:val="21"/>
                <w:lang w:val="es-EC"/>
              </w:rPr>
              <w:t>CONTROL DE EMISIÓN</w:t>
            </w:r>
          </w:p>
        </w:tc>
      </w:tr>
      <w:tr w:rsidR="005135DC" w:rsidRPr="00FF2C6E" w14:paraId="03873276" w14:textId="77777777" w:rsidTr="00876F67">
        <w:trPr>
          <w:trHeight w:val="74"/>
        </w:trPr>
        <w:tc>
          <w:tcPr>
            <w:tcW w:w="635" w:type="pct"/>
          </w:tcPr>
          <w:p w14:paraId="0DFACAD4" w14:textId="77777777" w:rsidR="005135DC" w:rsidRPr="00FF2C6E" w:rsidRDefault="005135DC" w:rsidP="005135DC">
            <w:pPr>
              <w:pStyle w:val="Piedepgina"/>
              <w:spacing w:line="276" w:lineRule="auto"/>
              <w:jc w:val="both"/>
              <w:rPr>
                <w:b/>
                <w:sz w:val="20"/>
                <w:szCs w:val="21"/>
                <w:lang w:val="es-EC"/>
              </w:rPr>
            </w:pPr>
          </w:p>
        </w:tc>
        <w:tc>
          <w:tcPr>
            <w:tcW w:w="1474" w:type="pct"/>
          </w:tcPr>
          <w:p w14:paraId="6943CF8D" w14:textId="77777777" w:rsidR="005135DC" w:rsidRPr="00FF2C6E" w:rsidRDefault="005135DC" w:rsidP="005135DC">
            <w:pPr>
              <w:pStyle w:val="Piedepgina"/>
              <w:spacing w:line="276" w:lineRule="auto"/>
              <w:jc w:val="center"/>
              <w:rPr>
                <w:b/>
                <w:sz w:val="20"/>
                <w:szCs w:val="21"/>
                <w:lang w:val="es-EC"/>
              </w:rPr>
            </w:pPr>
            <w:r w:rsidRPr="00FF2C6E">
              <w:rPr>
                <w:b/>
                <w:sz w:val="20"/>
                <w:szCs w:val="21"/>
                <w:lang w:val="es-EC"/>
              </w:rPr>
              <w:t>Elaboró</w:t>
            </w:r>
          </w:p>
        </w:tc>
        <w:tc>
          <w:tcPr>
            <w:tcW w:w="1393" w:type="pct"/>
          </w:tcPr>
          <w:p w14:paraId="697E3853" w14:textId="77777777" w:rsidR="005135DC" w:rsidRPr="00FF2C6E" w:rsidRDefault="005135DC" w:rsidP="005135DC">
            <w:pPr>
              <w:pStyle w:val="Piedepgina"/>
              <w:spacing w:line="276" w:lineRule="auto"/>
              <w:jc w:val="center"/>
              <w:rPr>
                <w:b/>
                <w:sz w:val="20"/>
                <w:szCs w:val="21"/>
                <w:lang w:val="es-EC"/>
              </w:rPr>
            </w:pPr>
            <w:r w:rsidRPr="00FF2C6E">
              <w:rPr>
                <w:b/>
                <w:sz w:val="20"/>
                <w:szCs w:val="21"/>
                <w:lang w:val="es-EC"/>
              </w:rPr>
              <w:t>Revisó</w:t>
            </w:r>
          </w:p>
        </w:tc>
        <w:tc>
          <w:tcPr>
            <w:tcW w:w="1498" w:type="pct"/>
          </w:tcPr>
          <w:p w14:paraId="2A43BBC5" w14:textId="77777777" w:rsidR="005135DC" w:rsidRPr="00FF2C6E" w:rsidRDefault="005135DC" w:rsidP="005135DC">
            <w:pPr>
              <w:pStyle w:val="Piedepgina"/>
              <w:spacing w:line="276" w:lineRule="auto"/>
              <w:jc w:val="center"/>
              <w:rPr>
                <w:b/>
                <w:sz w:val="20"/>
                <w:szCs w:val="21"/>
                <w:lang w:val="es-EC"/>
              </w:rPr>
            </w:pPr>
            <w:r w:rsidRPr="00FF2C6E">
              <w:rPr>
                <w:b/>
                <w:sz w:val="20"/>
                <w:szCs w:val="21"/>
                <w:lang w:val="es-EC"/>
              </w:rPr>
              <w:t>Autorizó</w:t>
            </w:r>
          </w:p>
        </w:tc>
      </w:tr>
      <w:tr w:rsidR="005135DC" w:rsidRPr="00FF2C6E" w14:paraId="34E46F2F" w14:textId="77777777" w:rsidTr="00876F67">
        <w:trPr>
          <w:trHeight w:val="292"/>
        </w:trPr>
        <w:tc>
          <w:tcPr>
            <w:tcW w:w="635" w:type="pct"/>
          </w:tcPr>
          <w:p w14:paraId="74A78DB0" w14:textId="77777777" w:rsidR="005135DC" w:rsidRPr="00FF2C6E" w:rsidRDefault="005135DC" w:rsidP="005135DC">
            <w:pPr>
              <w:pStyle w:val="Piedepgina"/>
              <w:spacing w:line="276" w:lineRule="auto"/>
              <w:jc w:val="both"/>
              <w:rPr>
                <w:b/>
                <w:sz w:val="20"/>
                <w:szCs w:val="21"/>
                <w:lang w:val="es-EC"/>
              </w:rPr>
            </w:pPr>
            <w:r w:rsidRPr="00FF2C6E">
              <w:rPr>
                <w:b/>
                <w:sz w:val="20"/>
                <w:szCs w:val="21"/>
                <w:lang w:val="es-EC"/>
              </w:rPr>
              <w:t>Nombre</w:t>
            </w:r>
          </w:p>
        </w:tc>
        <w:tc>
          <w:tcPr>
            <w:tcW w:w="1474" w:type="pct"/>
          </w:tcPr>
          <w:p w14:paraId="5AF39B50" w14:textId="32ACB812" w:rsidR="005135DC" w:rsidRPr="00876F67" w:rsidRDefault="006077DC" w:rsidP="006077DC">
            <w:pPr>
              <w:pStyle w:val="Piedepgina"/>
              <w:spacing w:line="276" w:lineRule="auto"/>
              <w:jc w:val="center"/>
              <w:rPr>
                <w:sz w:val="20"/>
                <w:szCs w:val="21"/>
                <w:lang w:val="es-EC"/>
              </w:rPr>
            </w:pPr>
            <w:r w:rsidRPr="00876F67">
              <w:rPr>
                <w:sz w:val="20"/>
                <w:szCs w:val="21"/>
                <w:lang w:val="es-EC"/>
              </w:rPr>
              <w:t>Ing. Francisco Jara</w:t>
            </w:r>
          </w:p>
        </w:tc>
        <w:tc>
          <w:tcPr>
            <w:tcW w:w="1393" w:type="pct"/>
          </w:tcPr>
          <w:p w14:paraId="4E9A2800" w14:textId="7B339FFF" w:rsidR="005135DC" w:rsidRPr="00876F67" w:rsidRDefault="006077DC" w:rsidP="005135DC">
            <w:pPr>
              <w:pStyle w:val="Piedepgina"/>
              <w:spacing w:line="276" w:lineRule="auto"/>
              <w:jc w:val="center"/>
              <w:rPr>
                <w:sz w:val="20"/>
                <w:szCs w:val="21"/>
                <w:lang w:val="es-EC"/>
              </w:rPr>
            </w:pPr>
            <w:r w:rsidRPr="00876F67">
              <w:rPr>
                <w:sz w:val="20"/>
                <w:szCs w:val="21"/>
                <w:lang w:val="es-EC"/>
              </w:rPr>
              <w:t xml:space="preserve">Comité </w:t>
            </w:r>
            <w:r w:rsidR="0012135F" w:rsidRPr="00876F67">
              <w:rPr>
                <w:sz w:val="20"/>
                <w:szCs w:val="21"/>
                <w:lang w:val="es-EC"/>
              </w:rPr>
              <w:t>Técnico</w:t>
            </w:r>
            <w:r w:rsidRPr="00876F67">
              <w:rPr>
                <w:sz w:val="20"/>
                <w:szCs w:val="21"/>
                <w:lang w:val="es-EC"/>
              </w:rPr>
              <w:t xml:space="preserve"> </w:t>
            </w:r>
          </w:p>
        </w:tc>
        <w:tc>
          <w:tcPr>
            <w:tcW w:w="1498" w:type="pct"/>
          </w:tcPr>
          <w:p w14:paraId="0AFD5CF9" w14:textId="2F5B1D24" w:rsidR="005135DC" w:rsidRPr="00876F67" w:rsidRDefault="006077DC" w:rsidP="005135DC">
            <w:pPr>
              <w:pStyle w:val="Piedepgina"/>
              <w:spacing w:line="276" w:lineRule="auto"/>
              <w:jc w:val="center"/>
              <w:rPr>
                <w:sz w:val="20"/>
                <w:szCs w:val="21"/>
                <w:lang w:val="es-EC"/>
              </w:rPr>
            </w:pPr>
            <w:r w:rsidRPr="00876F67">
              <w:rPr>
                <w:sz w:val="20"/>
                <w:szCs w:val="21"/>
                <w:lang w:val="es-EC"/>
              </w:rPr>
              <w:t xml:space="preserve">Ing. </w:t>
            </w:r>
            <w:r w:rsidR="00876F67">
              <w:rPr>
                <w:sz w:val="20"/>
                <w:szCs w:val="21"/>
                <w:lang w:val="es-EC"/>
              </w:rPr>
              <w:t xml:space="preserve">Christian Martínez, Mg </w:t>
            </w:r>
          </w:p>
        </w:tc>
      </w:tr>
      <w:tr w:rsidR="005135DC" w:rsidRPr="00FF2C6E" w14:paraId="067E7C35" w14:textId="77777777" w:rsidTr="00876F67">
        <w:trPr>
          <w:trHeight w:val="69"/>
        </w:trPr>
        <w:tc>
          <w:tcPr>
            <w:tcW w:w="635" w:type="pct"/>
          </w:tcPr>
          <w:p w14:paraId="3A8A36CA" w14:textId="77777777" w:rsidR="005135DC" w:rsidRPr="00FF2C6E" w:rsidRDefault="005135DC" w:rsidP="005135DC">
            <w:pPr>
              <w:pStyle w:val="Piedepgina"/>
              <w:spacing w:line="276" w:lineRule="auto"/>
              <w:jc w:val="both"/>
              <w:rPr>
                <w:b/>
                <w:sz w:val="20"/>
                <w:szCs w:val="21"/>
                <w:lang w:val="es-EC"/>
              </w:rPr>
            </w:pPr>
            <w:r w:rsidRPr="00FF2C6E">
              <w:rPr>
                <w:b/>
                <w:sz w:val="20"/>
                <w:szCs w:val="21"/>
                <w:lang w:val="es-EC"/>
              </w:rPr>
              <w:t>Cargo</w:t>
            </w:r>
          </w:p>
        </w:tc>
        <w:tc>
          <w:tcPr>
            <w:tcW w:w="1474" w:type="pct"/>
          </w:tcPr>
          <w:p w14:paraId="6364BF9E" w14:textId="051F2555" w:rsidR="005135DC" w:rsidRPr="00876F67" w:rsidRDefault="006077DC" w:rsidP="005135DC">
            <w:pPr>
              <w:pStyle w:val="Piedepgina"/>
              <w:spacing w:line="276" w:lineRule="auto"/>
              <w:jc w:val="center"/>
              <w:rPr>
                <w:b/>
                <w:sz w:val="20"/>
                <w:szCs w:val="21"/>
                <w:lang w:val="es-EC"/>
              </w:rPr>
            </w:pPr>
            <w:r w:rsidRPr="00876F67">
              <w:rPr>
                <w:b/>
                <w:sz w:val="20"/>
                <w:szCs w:val="21"/>
                <w:lang w:val="es-EC"/>
              </w:rPr>
              <w:t>Docente</w:t>
            </w:r>
            <w:r w:rsidR="005135DC" w:rsidRPr="00876F67">
              <w:rPr>
                <w:b/>
                <w:sz w:val="20"/>
                <w:szCs w:val="21"/>
                <w:lang w:val="es-EC"/>
              </w:rPr>
              <w:t xml:space="preserve"> </w:t>
            </w:r>
          </w:p>
        </w:tc>
        <w:tc>
          <w:tcPr>
            <w:tcW w:w="1393" w:type="pct"/>
          </w:tcPr>
          <w:p w14:paraId="2B18013E" w14:textId="723447AE" w:rsidR="005135DC" w:rsidRPr="00876F67" w:rsidRDefault="006077DC" w:rsidP="0012135F">
            <w:pPr>
              <w:pStyle w:val="Piedepgina"/>
              <w:spacing w:line="276" w:lineRule="auto"/>
              <w:jc w:val="center"/>
              <w:rPr>
                <w:b/>
                <w:sz w:val="20"/>
                <w:szCs w:val="21"/>
                <w:lang w:val="es-EC"/>
              </w:rPr>
            </w:pPr>
            <w:r w:rsidRPr="00876F67">
              <w:rPr>
                <w:b/>
                <w:sz w:val="20"/>
                <w:szCs w:val="21"/>
                <w:lang w:val="es-EC"/>
              </w:rPr>
              <w:t xml:space="preserve">Encargado </w:t>
            </w:r>
            <w:r w:rsidR="0012135F" w:rsidRPr="00876F67">
              <w:rPr>
                <w:b/>
                <w:sz w:val="20"/>
                <w:szCs w:val="21"/>
                <w:lang w:val="es-EC"/>
              </w:rPr>
              <w:t>del comité Evaluador</w:t>
            </w:r>
          </w:p>
        </w:tc>
        <w:tc>
          <w:tcPr>
            <w:tcW w:w="1498" w:type="pct"/>
          </w:tcPr>
          <w:p w14:paraId="52F47021" w14:textId="53E566CD" w:rsidR="005135DC" w:rsidRPr="00876F67" w:rsidRDefault="006077DC" w:rsidP="005135DC">
            <w:pPr>
              <w:pStyle w:val="Piedepgina"/>
              <w:spacing w:line="276" w:lineRule="auto"/>
              <w:jc w:val="center"/>
              <w:rPr>
                <w:b/>
                <w:sz w:val="20"/>
                <w:szCs w:val="21"/>
                <w:lang w:val="es-EC"/>
              </w:rPr>
            </w:pPr>
            <w:r w:rsidRPr="00876F67">
              <w:rPr>
                <w:b/>
                <w:sz w:val="20"/>
                <w:szCs w:val="21"/>
                <w:lang w:val="es-EC"/>
              </w:rPr>
              <w:t xml:space="preserve">Coordinador </w:t>
            </w:r>
            <w:r w:rsidR="00CB4699" w:rsidRPr="00876F67">
              <w:rPr>
                <w:b/>
                <w:sz w:val="20"/>
                <w:szCs w:val="21"/>
                <w:lang w:val="es-EC"/>
              </w:rPr>
              <w:t>académico</w:t>
            </w:r>
          </w:p>
        </w:tc>
      </w:tr>
      <w:tr w:rsidR="005135DC" w:rsidRPr="00FF2C6E" w14:paraId="4321729D" w14:textId="77777777" w:rsidTr="00876F67">
        <w:trPr>
          <w:trHeight w:val="733"/>
        </w:trPr>
        <w:tc>
          <w:tcPr>
            <w:tcW w:w="635" w:type="pct"/>
          </w:tcPr>
          <w:p w14:paraId="3D6FA50B" w14:textId="77777777" w:rsidR="005135DC" w:rsidRPr="00FF2C6E" w:rsidRDefault="005135DC" w:rsidP="005135DC">
            <w:pPr>
              <w:pStyle w:val="Piedepgina"/>
              <w:spacing w:line="276" w:lineRule="auto"/>
              <w:jc w:val="both"/>
              <w:rPr>
                <w:b/>
                <w:sz w:val="20"/>
                <w:szCs w:val="21"/>
                <w:lang w:val="es-EC"/>
              </w:rPr>
            </w:pPr>
            <w:r w:rsidRPr="00FF2C6E">
              <w:rPr>
                <w:b/>
                <w:sz w:val="20"/>
                <w:szCs w:val="21"/>
                <w:lang w:val="es-EC"/>
              </w:rPr>
              <w:t>Firma</w:t>
            </w:r>
          </w:p>
        </w:tc>
        <w:tc>
          <w:tcPr>
            <w:tcW w:w="1474" w:type="pct"/>
          </w:tcPr>
          <w:p w14:paraId="7F1B5BC7" w14:textId="77777777" w:rsidR="005135DC" w:rsidRPr="00FF2C6E" w:rsidRDefault="005135DC" w:rsidP="005135DC">
            <w:pPr>
              <w:pStyle w:val="Piedepgina"/>
              <w:spacing w:line="276" w:lineRule="auto"/>
              <w:jc w:val="center"/>
              <w:rPr>
                <w:sz w:val="20"/>
                <w:szCs w:val="21"/>
                <w:lang w:val="es-EC"/>
              </w:rPr>
            </w:pPr>
          </w:p>
          <w:p w14:paraId="579CD7C1" w14:textId="77777777" w:rsidR="005135DC" w:rsidRPr="00FF2C6E" w:rsidRDefault="005135DC" w:rsidP="005135DC">
            <w:pPr>
              <w:pStyle w:val="Piedepgina"/>
              <w:spacing w:line="276" w:lineRule="auto"/>
              <w:jc w:val="center"/>
              <w:rPr>
                <w:sz w:val="20"/>
                <w:szCs w:val="21"/>
                <w:lang w:val="es-EC"/>
              </w:rPr>
            </w:pPr>
          </w:p>
          <w:p w14:paraId="370DE7B2" w14:textId="77777777" w:rsidR="005135DC" w:rsidRPr="00FF2C6E" w:rsidRDefault="005135DC" w:rsidP="005135DC">
            <w:pPr>
              <w:pStyle w:val="Piedepgina"/>
              <w:spacing w:line="276" w:lineRule="auto"/>
              <w:jc w:val="center"/>
              <w:rPr>
                <w:sz w:val="20"/>
                <w:szCs w:val="21"/>
                <w:lang w:val="es-EC"/>
              </w:rPr>
            </w:pPr>
          </w:p>
        </w:tc>
        <w:tc>
          <w:tcPr>
            <w:tcW w:w="1393" w:type="pct"/>
          </w:tcPr>
          <w:p w14:paraId="2B7E76AD" w14:textId="77777777" w:rsidR="005135DC" w:rsidRPr="00FF2C6E" w:rsidRDefault="005135DC" w:rsidP="005135DC">
            <w:pPr>
              <w:pStyle w:val="Piedepgina"/>
              <w:spacing w:line="276" w:lineRule="auto"/>
              <w:jc w:val="center"/>
              <w:rPr>
                <w:sz w:val="20"/>
                <w:szCs w:val="21"/>
                <w:lang w:val="es-EC"/>
              </w:rPr>
            </w:pPr>
          </w:p>
        </w:tc>
        <w:tc>
          <w:tcPr>
            <w:tcW w:w="1498" w:type="pct"/>
          </w:tcPr>
          <w:p w14:paraId="2D9B8A9D" w14:textId="77777777" w:rsidR="005135DC" w:rsidRPr="00FF2C6E" w:rsidRDefault="005135DC" w:rsidP="005135DC">
            <w:pPr>
              <w:pStyle w:val="Piedepgina"/>
              <w:spacing w:line="276" w:lineRule="auto"/>
              <w:jc w:val="center"/>
              <w:rPr>
                <w:sz w:val="20"/>
                <w:szCs w:val="21"/>
                <w:lang w:val="es-EC"/>
              </w:rPr>
            </w:pPr>
          </w:p>
        </w:tc>
      </w:tr>
    </w:tbl>
    <w:p w14:paraId="00C47B8A" w14:textId="77777777" w:rsidR="005135DC" w:rsidRPr="005135DC" w:rsidRDefault="005135DC" w:rsidP="005135DC"/>
    <w:sectPr w:rsidR="005135DC" w:rsidRPr="005135DC" w:rsidSect="001A6661">
      <w:headerReference w:type="default" r:id="rId18"/>
      <w:footerReference w:type="default" r:id="rId19"/>
      <w:pgSz w:w="11906" w:h="16838"/>
      <w:pgMar w:top="1412" w:right="1701" w:bottom="1412" w:left="170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9C3F8" w14:textId="77777777" w:rsidR="0015794B" w:rsidRDefault="0015794B" w:rsidP="00CA0CCD">
      <w:r>
        <w:separator/>
      </w:r>
    </w:p>
  </w:endnote>
  <w:endnote w:type="continuationSeparator" w:id="0">
    <w:p w14:paraId="4D48F9CC" w14:textId="77777777" w:rsidR="0015794B" w:rsidRDefault="0015794B" w:rsidP="00CA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ACFF7" w14:textId="7FF5BC9D" w:rsidR="003E4BB1" w:rsidRDefault="006077DC">
    <w:pPr>
      <w:pStyle w:val="Piedepgina"/>
    </w:pPr>
    <w:r>
      <w:rPr>
        <w:noProof/>
        <w:color w:val="808080" w:themeColor="background1" w:themeShade="80"/>
      </w:rPr>
      <mc:AlternateContent>
        <mc:Choice Requires="wpg">
          <w:drawing>
            <wp:anchor distT="0" distB="0" distL="0" distR="0" simplePos="0" relativeHeight="251661312" behindDoc="0" locked="0" layoutInCell="1" allowOverlap="1" wp14:anchorId="1151DC75" wp14:editId="0C832D14">
              <wp:simplePos x="0" y="0"/>
              <wp:positionH relativeFrom="margin">
                <wp:align>right</wp:align>
              </wp:positionH>
              <mc:AlternateContent>
                <mc:Choice Requires="wp14">
                  <wp:positionV relativeFrom="bottomMargin">
                    <wp14:pctPosVOffset>20000</wp14:pctPosVOffset>
                  </wp:positionV>
                </mc:Choice>
                <mc:Fallback>
                  <wp:positionV relativeFrom="page">
                    <wp:posOffset>9974580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fullDate="2023-08-08T00:00:00Z">
                                <w:dateFormat w:val="d 'de' MMMM 'de' yyyy"/>
                                <w:lid w:val="es-ES"/>
                                <w:storeMappedDataAs w:val="dateTime"/>
                                <w:calendar w:val="gregorian"/>
                              </w:date>
                            </w:sdtPr>
                            <w:sdtEndPr/>
                            <w:sdtContent>
                              <w:p w14:paraId="2DF3D288" w14:textId="04E7855E" w:rsidR="006077DC" w:rsidRDefault="00526836">
                                <w:pPr>
                                  <w:jc w:val="right"/>
                                  <w:rPr>
                                    <w:color w:val="7F7F7F" w:themeColor="text1" w:themeTint="80"/>
                                  </w:rPr>
                                </w:pPr>
                                <w:r>
                                  <w:rPr>
                                    <w:color w:val="7F7F7F" w:themeColor="text1" w:themeTint="80"/>
                                  </w:rPr>
                                  <w:t>8 de agosto de 2023</w:t>
                                </w:r>
                              </w:p>
                            </w:sdtContent>
                          </w:sdt>
                          <w:p w14:paraId="7DE072E2" w14:textId="77777777" w:rsidR="006077DC" w:rsidRDefault="006077D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151DC75" id="Grupo 37" o:spid="_x0000_s1030" style="position:absolute;margin-left:416.8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">
              <v:rect id="Rectángulo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Cuadro de texto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fullDate="2023-08-08T00:00:00Z">
                          <w:dateFormat w:val="d 'de' MMMM 'de' yyyy"/>
                          <w:lid w:val="es-ES"/>
                          <w:storeMappedDataAs w:val="dateTime"/>
                          <w:calendar w:val="gregorian"/>
                        </w:date>
                      </w:sdtPr>
                      <w:sdtEndPr/>
                      <w:sdtContent>
                        <w:p w14:paraId="2DF3D288" w14:textId="04E7855E" w:rsidR="006077DC" w:rsidRDefault="00526836">
                          <w:pPr>
                            <w:jc w:val="right"/>
                            <w:rPr>
                              <w:color w:val="7F7F7F" w:themeColor="text1" w:themeTint="80"/>
                            </w:rPr>
                          </w:pPr>
                          <w:r>
                            <w:rPr>
                              <w:color w:val="7F7F7F" w:themeColor="text1" w:themeTint="80"/>
                            </w:rPr>
                            <w:t>8 de agosto de 2023</w:t>
                          </w:r>
                        </w:p>
                      </w:sdtContent>
                    </w:sdt>
                    <w:p w14:paraId="7DE072E2" w14:textId="77777777" w:rsidR="006077DC" w:rsidRDefault="006077D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0288" behindDoc="0" locked="0" layoutInCell="1" allowOverlap="1" wp14:anchorId="1F651110" wp14:editId="034C6084">
              <wp:simplePos x="0" y="0"/>
              <wp:positionH relativeFrom="rightMargin">
                <wp:align>left</wp:align>
              </wp:positionH>
              <mc:AlternateContent>
                <mc:Choice Requires="wp14">
                  <wp:positionV relativeFrom="bottomMargin">
                    <wp14:pctPosVOffset>20000</wp14:pctPosVOffset>
                  </wp:positionV>
                </mc:Choice>
                <mc:Fallback>
                  <wp:positionV relativeFrom="page">
                    <wp:posOffset>9974580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1A5734" w14:textId="77777777" w:rsidR="006077DC" w:rsidRDefault="006077D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1110" id="Rectángulo 40" o:spid="_x0000_s1033" style="position:absolute;margin-left:0;margin-top:0;width:36pt;height:25.2pt;z-index:25166028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091A5734" w14:textId="77777777" w:rsidR="006077DC" w:rsidRDefault="006077D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80356" w14:textId="77777777" w:rsidR="0015794B" w:rsidRDefault="0015794B" w:rsidP="00CA0CCD">
      <w:r>
        <w:separator/>
      </w:r>
    </w:p>
  </w:footnote>
  <w:footnote w:type="continuationSeparator" w:id="0">
    <w:p w14:paraId="72B24720" w14:textId="77777777" w:rsidR="0015794B" w:rsidRDefault="0015794B" w:rsidP="00CA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B1AB4" w14:textId="5A187F8F" w:rsidR="00304DF3" w:rsidRDefault="00304DF3" w:rsidP="00304DF3">
    <w:pPr>
      <w:pStyle w:val="Encabezado"/>
      <w:tabs>
        <w:tab w:val="left" w:pos="1258"/>
      </w:tabs>
    </w:pPr>
    <w:bookmarkStart w:id="2" w:name="_Hlk171158625"/>
    <w:r>
      <w:rPr>
        <w:noProof/>
        <w:lang w:val="es-MX" w:eastAsia="es-MX"/>
      </w:rPr>
      <w:drawing>
        <wp:anchor distT="0" distB="0" distL="114300" distR="114300" simplePos="0" relativeHeight="251663360" behindDoc="0" locked="0" layoutInCell="1" allowOverlap="1" wp14:anchorId="5C0C5052" wp14:editId="05D2BFFF">
          <wp:simplePos x="0" y="0"/>
          <wp:positionH relativeFrom="column">
            <wp:posOffset>-599440</wp:posOffset>
          </wp:positionH>
          <wp:positionV relativeFrom="paragraph">
            <wp:posOffset>-74930</wp:posOffset>
          </wp:positionV>
          <wp:extent cx="898245" cy="883362"/>
          <wp:effectExtent l="0" t="0" r="0" b="0"/>
          <wp:wrapNone/>
          <wp:docPr id="1620396565" name="Imagen 1620396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245" cy="88336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6432" behindDoc="0" locked="0" layoutInCell="1" allowOverlap="1" wp14:anchorId="5D7D8C1C" wp14:editId="173C8669">
              <wp:simplePos x="0" y="0"/>
              <wp:positionH relativeFrom="column">
                <wp:posOffset>3851911</wp:posOffset>
              </wp:positionH>
              <wp:positionV relativeFrom="paragraph">
                <wp:posOffset>-55244</wp:posOffset>
              </wp:positionV>
              <wp:extent cx="2126615" cy="496864"/>
              <wp:effectExtent l="0" t="152400" r="0" b="151130"/>
              <wp:wrapNone/>
              <wp:docPr id="669602173" name="Cuadro de texto 669602173"/>
              <wp:cNvGraphicFramePr/>
              <a:graphic xmlns:a="http://schemas.openxmlformats.org/drawingml/2006/main">
                <a:graphicData uri="http://schemas.microsoft.com/office/word/2010/wordprocessingShape">
                  <wps:wsp>
                    <wps:cNvSpPr txBox="1"/>
                    <wps:spPr>
                      <a:xfrm rot="21030142">
                        <a:off x="0" y="0"/>
                        <a:ext cx="2126615" cy="496864"/>
                      </a:xfrm>
                      <a:prstGeom prst="rect">
                        <a:avLst/>
                      </a:prstGeom>
                      <a:noFill/>
                      <a:ln w="6350">
                        <a:noFill/>
                      </a:ln>
                    </wps:spPr>
                    <wps:txbx>
                      <w:txbxContent>
                        <w:p w14:paraId="1005425A" w14:textId="77777777" w:rsidR="00304DF3" w:rsidRPr="00D20D29" w:rsidRDefault="00304DF3" w:rsidP="00304DF3">
                          <w:pPr>
                            <w:rPr>
                              <w:rFonts w:ascii="Brush Script Std" w:hAnsi="Brush Script Std"/>
                              <w:color w:val="006600"/>
                              <w:sz w:val="28"/>
                            </w:rPr>
                          </w:pPr>
                          <w:r w:rsidRPr="00D20D29">
                            <w:rPr>
                              <w:rFonts w:ascii="Brush Script Std" w:hAnsi="Brush Script Std"/>
                              <w:color w:val="006600"/>
                              <w:sz w:val="28"/>
                            </w:rPr>
                            <w:t>Educaci</w:t>
                          </w:r>
                          <w:r w:rsidRPr="00D20D29">
                            <w:rPr>
                              <w:rFonts w:ascii="Brush Script Std" w:hAnsi="Brush Script Std" w:cs="Cambria"/>
                              <w:color w:val="006600"/>
                              <w:sz w:val="28"/>
                            </w:rPr>
                            <w:t>ó</w:t>
                          </w:r>
                          <w:r w:rsidRPr="00D20D29">
                            <w:rPr>
                              <w:rFonts w:ascii="Brush Script Std" w:hAnsi="Brush Script Std"/>
                              <w:color w:val="006600"/>
                              <w:sz w:val="28"/>
                            </w:rPr>
                            <w:t>n para el ma</w:t>
                          </w:r>
                          <w:r w:rsidRPr="00D20D29">
                            <w:rPr>
                              <w:rFonts w:ascii="Brush Script Std" w:hAnsi="Brush Script Std" w:cs="Cambria"/>
                              <w:color w:val="006600"/>
                              <w:sz w:val="28"/>
                            </w:rPr>
                            <w:t>ñ</w:t>
                          </w:r>
                          <w:r w:rsidRPr="00D20D29">
                            <w:rPr>
                              <w:rFonts w:ascii="Brush Script Std" w:hAnsi="Brush Script Std"/>
                              <w:color w:val="006600"/>
                              <w:sz w:val="28"/>
                            </w:rPr>
                            <w:t xml:space="preserve">ana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D8C1C" id="_x0000_t202" coordsize="21600,21600" o:spt="202" path="m,l,21600r21600,l21600,xe">
              <v:stroke joinstyle="miter"/>
              <v:path gradientshapeok="t" o:connecttype="rect"/>
            </v:shapetype>
            <v:shape id="Cuadro de texto 669602173" o:spid="_x0000_s1026" type="#_x0000_t202" style="position:absolute;margin-left:303.3pt;margin-top:-4.35pt;width:167.45pt;height:39.1pt;rotation:-62243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" filled="f" stroked="f" strokeweight=".5pt">
              <v:textbox>
                <w:txbxContent>
                  <w:p w14:paraId="1005425A" w14:textId="77777777" w:rsidR="00304DF3" w:rsidRPr="00D20D29" w:rsidRDefault="00304DF3" w:rsidP="00304DF3">
                    <w:pPr>
                      <w:rPr>
                        <w:rFonts w:ascii="Brush Script Std" w:hAnsi="Brush Script Std"/>
                        <w:color w:val="006600"/>
                        <w:sz w:val="28"/>
                      </w:rPr>
                    </w:pPr>
                    <w:r w:rsidRPr="00D20D29">
                      <w:rPr>
                        <w:rFonts w:ascii="Brush Script Std" w:hAnsi="Brush Script Std"/>
                        <w:color w:val="006600"/>
                        <w:sz w:val="28"/>
                      </w:rPr>
                      <w:t>Educaci</w:t>
                    </w:r>
                    <w:r w:rsidRPr="00D20D29">
                      <w:rPr>
                        <w:rFonts w:ascii="Brush Script Std" w:hAnsi="Brush Script Std" w:cs="Cambria"/>
                        <w:color w:val="006600"/>
                        <w:sz w:val="28"/>
                      </w:rPr>
                      <w:t>ó</w:t>
                    </w:r>
                    <w:r w:rsidRPr="00D20D29">
                      <w:rPr>
                        <w:rFonts w:ascii="Brush Script Std" w:hAnsi="Brush Script Std"/>
                        <w:color w:val="006600"/>
                        <w:sz w:val="28"/>
                      </w:rPr>
                      <w:t>n para el ma</w:t>
                    </w:r>
                    <w:r w:rsidRPr="00D20D29">
                      <w:rPr>
                        <w:rFonts w:ascii="Brush Script Std" w:hAnsi="Brush Script Std" w:cs="Cambria"/>
                        <w:color w:val="006600"/>
                        <w:sz w:val="28"/>
                      </w:rPr>
                      <w:t>ñ</w:t>
                    </w:r>
                    <w:r w:rsidRPr="00D20D29">
                      <w:rPr>
                        <w:rFonts w:ascii="Brush Script Std" w:hAnsi="Brush Script Std"/>
                        <w:color w:val="006600"/>
                        <w:sz w:val="28"/>
                      </w:rPr>
                      <w:t xml:space="preserve">ana </w:t>
                    </w:r>
                  </w:p>
                </w:txbxContent>
              </v:textbox>
            </v:shape>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437A9CB" wp14:editId="619F63C3">
              <wp:simplePos x="0" y="0"/>
              <wp:positionH relativeFrom="margin">
                <wp:posOffset>203200</wp:posOffset>
              </wp:positionH>
              <wp:positionV relativeFrom="paragraph">
                <wp:posOffset>-53975</wp:posOffset>
              </wp:positionV>
              <wp:extent cx="2635250" cy="419100"/>
              <wp:effectExtent l="0" t="0" r="0" b="0"/>
              <wp:wrapNone/>
              <wp:docPr id="1344764625" name="Cuadro de texto 1344764625"/>
              <wp:cNvGraphicFramePr/>
              <a:graphic xmlns:a="http://schemas.openxmlformats.org/drawingml/2006/main">
                <a:graphicData uri="http://schemas.microsoft.com/office/word/2010/wordprocessingShape">
                  <wps:wsp>
                    <wps:cNvSpPr txBox="1"/>
                    <wps:spPr>
                      <a:xfrm>
                        <a:off x="0" y="0"/>
                        <a:ext cx="2635250" cy="419100"/>
                      </a:xfrm>
                      <a:prstGeom prst="rect">
                        <a:avLst/>
                      </a:prstGeom>
                      <a:noFill/>
                      <a:ln w="6350">
                        <a:noFill/>
                      </a:ln>
                    </wps:spPr>
                    <wps:txbx>
                      <w:txbxContent>
                        <w:p w14:paraId="09277BF4" w14:textId="77777777" w:rsidR="00304DF3" w:rsidRPr="00D153A7" w:rsidRDefault="00304DF3" w:rsidP="00304DF3">
                          <w:pPr>
                            <w:rPr>
                              <w:rFonts w:ascii="Arial" w:hAnsi="Arial" w:cs="Arial"/>
                              <w:b/>
                              <w:color w:val="007400"/>
                              <w:sz w:val="44"/>
                            </w:rPr>
                          </w:pPr>
                          <w:r w:rsidRPr="00D153A7">
                            <w:rPr>
                              <w:rFonts w:ascii="Arial" w:hAnsi="Arial" w:cs="Arial"/>
                              <w:b/>
                              <w:color w:val="007400"/>
                              <w:sz w:val="44"/>
                            </w:rPr>
                            <w:t>CIC</w:t>
                          </w:r>
                          <w:r>
                            <w:rPr>
                              <w:rFonts w:ascii="Arial" w:hAnsi="Arial" w:cs="Arial"/>
                              <w:b/>
                              <w:color w:val="007400"/>
                              <w:sz w:val="44"/>
                            </w:rPr>
                            <w:t>-</w:t>
                          </w:r>
                          <w:r w:rsidRPr="00D153A7">
                            <w:rPr>
                              <w:rFonts w:ascii="Arial" w:hAnsi="Arial" w:cs="Arial"/>
                              <w:b/>
                              <w:color w:val="007400"/>
                              <w:sz w:val="44"/>
                            </w:rPr>
                            <w:t>YASUNI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7A9CB" id="Cuadro de texto 1344764625" o:spid="_x0000_s1027" type="#_x0000_t202" style="position:absolute;margin-left:16pt;margin-top:-4.25pt;width:207.5pt;height:3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" filled="f" stroked="f" strokeweight=".5pt">
              <v:textbox>
                <w:txbxContent>
                  <w:p w14:paraId="09277BF4" w14:textId="77777777" w:rsidR="00304DF3" w:rsidRPr="00D153A7" w:rsidRDefault="00304DF3" w:rsidP="00304DF3">
                    <w:pPr>
                      <w:rPr>
                        <w:rFonts w:ascii="Arial" w:hAnsi="Arial" w:cs="Arial"/>
                        <w:b/>
                        <w:color w:val="007400"/>
                        <w:sz w:val="44"/>
                      </w:rPr>
                    </w:pPr>
                    <w:r w:rsidRPr="00D153A7">
                      <w:rPr>
                        <w:rFonts w:ascii="Arial" w:hAnsi="Arial" w:cs="Arial"/>
                        <w:b/>
                        <w:color w:val="007400"/>
                        <w:sz w:val="44"/>
                      </w:rPr>
                      <w:t>CIC</w:t>
                    </w:r>
                    <w:r>
                      <w:rPr>
                        <w:rFonts w:ascii="Arial" w:hAnsi="Arial" w:cs="Arial"/>
                        <w:b/>
                        <w:color w:val="007400"/>
                        <w:sz w:val="44"/>
                      </w:rPr>
                      <w:t>-</w:t>
                    </w:r>
                    <w:r w:rsidRPr="00D153A7">
                      <w:rPr>
                        <w:rFonts w:ascii="Arial" w:hAnsi="Arial" w:cs="Arial"/>
                        <w:b/>
                        <w:color w:val="007400"/>
                        <w:sz w:val="44"/>
                      </w:rPr>
                      <w:t>YASUNI</w:t>
                    </w:r>
                  </w:p>
                </w:txbxContent>
              </v:textbox>
              <w10:wrap anchorx="margin"/>
            </v:shape>
          </w:pict>
        </mc:Fallback>
      </mc:AlternateContent>
    </w:r>
    <w:r>
      <w:tab/>
    </w:r>
  </w:p>
  <w:bookmarkEnd w:id="2"/>
  <w:p w14:paraId="6F7C4F91" w14:textId="1545F3F5" w:rsidR="00304DF3" w:rsidRPr="00AA0911" w:rsidRDefault="00304DF3" w:rsidP="00304DF3">
    <w:pPr>
      <w:pStyle w:val="Encabezado"/>
    </w:pPr>
    <w:r>
      <w:rPr>
        <w:noProof/>
        <w:lang w:val="es-MX" w:eastAsia="es-MX"/>
      </w:rPr>
      <mc:AlternateContent>
        <mc:Choice Requires="wps">
          <w:drawing>
            <wp:anchor distT="0" distB="0" distL="114300" distR="114300" simplePos="0" relativeHeight="251665408" behindDoc="0" locked="0" layoutInCell="1" allowOverlap="1" wp14:anchorId="7608ABE1" wp14:editId="1433D1F6">
              <wp:simplePos x="0" y="0"/>
              <wp:positionH relativeFrom="margin">
                <wp:posOffset>229870</wp:posOffset>
              </wp:positionH>
              <wp:positionV relativeFrom="paragraph">
                <wp:posOffset>119380</wp:posOffset>
              </wp:positionV>
              <wp:extent cx="3473450" cy="381000"/>
              <wp:effectExtent l="0" t="0" r="0" b="0"/>
              <wp:wrapNone/>
              <wp:docPr id="1540133340" name="Cuadro de texto 1540133340"/>
              <wp:cNvGraphicFramePr/>
              <a:graphic xmlns:a="http://schemas.openxmlformats.org/drawingml/2006/main">
                <a:graphicData uri="http://schemas.microsoft.com/office/word/2010/wordprocessingShape">
                  <wps:wsp>
                    <wps:cNvSpPr txBox="1"/>
                    <wps:spPr>
                      <a:xfrm>
                        <a:off x="0" y="0"/>
                        <a:ext cx="3473450" cy="381000"/>
                      </a:xfrm>
                      <a:prstGeom prst="rect">
                        <a:avLst/>
                      </a:prstGeom>
                      <a:noFill/>
                      <a:ln w="6350">
                        <a:noFill/>
                      </a:ln>
                    </wps:spPr>
                    <wps:txbx>
                      <w:txbxContent>
                        <w:p w14:paraId="17B16188" w14:textId="77777777" w:rsidR="00304DF3" w:rsidRPr="00C727A8" w:rsidRDefault="00304DF3" w:rsidP="00304DF3">
                          <w:pPr>
                            <w:rPr>
                              <w:color w:val="404040" w:themeColor="text1" w:themeTint="BF"/>
                            </w:rPr>
                          </w:pPr>
                          <w:r w:rsidRPr="00C727A8">
                            <w:rPr>
                              <w:color w:val="404040" w:themeColor="text1" w:themeTint="BF"/>
                            </w:rPr>
                            <w:t>Instituto Superior Tecnológico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8ABE1" id="Cuadro de texto 1540133340" o:spid="_x0000_s1028" type="#_x0000_t202" style="position:absolute;margin-left:18.1pt;margin-top:9.4pt;width:273.5pt;height:3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" filled="f" stroked="f" strokeweight=".5pt">
              <v:textbox>
                <w:txbxContent>
                  <w:p w14:paraId="17B16188" w14:textId="77777777" w:rsidR="00304DF3" w:rsidRPr="00C727A8" w:rsidRDefault="00304DF3" w:rsidP="00304DF3">
                    <w:pPr>
                      <w:rPr>
                        <w:color w:val="404040" w:themeColor="text1" w:themeTint="BF"/>
                      </w:rPr>
                    </w:pPr>
                    <w:r w:rsidRPr="00C727A8">
                      <w:rPr>
                        <w:color w:val="404040" w:themeColor="text1" w:themeTint="BF"/>
                      </w:rPr>
                      <w:t>Instituto Superior Tecnológico</w:t>
                    </w:r>
                  </w:p>
                </w:txbxContent>
              </v:textbox>
              <w10:wrap anchorx="margin"/>
            </v:shape>
          </w:pict>
        </mc:Fallback>
      </mc:AlternateContent>
    </w:r>
  </w:p>
  <w:p w14:paraId="0F056843" w14:textId="37ACBD18" w:rsidR="00304DF3" w:rsidRDefault="00304DF3" w:rsidP="00304DF3">
    <w:pPr>
      <w:pStyle w:val="Encabezado"/>
      <w:spacing w:line="276" w:lineRule="auto"/>
      <w:jc w:val="center"/>
      <w:rPr>
        <w:rFonts w:ascii="Arial" w:hAnsi="Arial" w:cs="Arial"/>
        <w:sz w:val="20"/>
      </w:rPr>
    </w:pPr>
    <w:r>
      <w:rPr>
        <w:noProof/>
        <w:lang w:val="es-MX" w:eastAsia="es-MX"/>
      </w:rPr>
      <mc:AlternateContent>
        <mc:Choice Requires="wps">
          <w:drawing>
            <wp:anchor distT="0" distB="0" distL="114300" distR="114300" simplePos="0" relativeHeight="251667456" behindDoc="0" locked="0" layoutInCell="1" allowOverlap="1" wp14:anchorId="3E32F6A1" wp14:editId="67A3F572">
              <wp:simplePos x="0" y="0"/>
              <wp:positionH relativeFrom="margin">
                <wp:posOffset>-635</wp:posOffset>
              </wp:positionH>
              <wp:positionV relativeFrom="paragraph">
                <wp:posOffset>5715</wp:posOffset>
              </wp:positionV>
              <wp:extent cx="6318250" cy="381000"/>
              <wp:effectExtent l="0" t="0" r="0" b="0"/>
              <wp:wrapNone/>
              <wp:docPr id="655499957" name="Cuadro de texto 655499957"/>
              <wp:cNvGraphicFramePr/>
              <a:graphic xmlns:a="http://schemas.openxmlformats.org/drawingml/2006/main">
                <a:graphicData uri="http://schemas.microsoft.com/office/word/2010/wordprocessingShape">
                  <wps:wsp>
                    <wps:cNvSpPr txBox="1"/>
                    <wps:spPr>
                      <a:xfrm>
                        <a:off x="0" y="0"/>
                        <a:ext cx="6318250" cy="381000"/>
                      </a:xfrm>
                      <a:prstGeom prst="rect">
                        <a:avLst/>
                      </a:prstGeom>
                      <a:noFill/>
                      <a:ln w="6350">
                        <a:noFill/>
                      </a:ln>
                    </wps:spPr>
                    <wps:txbx>
                      <w:txbxContent>
                        <w:p w14:paraId="69DFF4E9" w14:textId="77777777" w:rsidR="00304DF3" w:rsidRPr="00965E21" w:rsidRDefault="00304DF3" w:rsidP="00304DF3">
                          <w:pPr>
                            <w:ind w:firstLine="708"/>
                            <w:jc w:val="right"/>
                            <w:rPr>
                              <w:b/>
                              <w:color w:val="0E7017"/>
                              <w:sz w:val="28"/>
                            </w:rPr>
                          </w:pPr>
                          <w:r>
                            <w:rPr>
                              <w:b/>
                              <w:color w:val="0E7017"/>
                              <w:sz w:val="28"/>
                            </w:rPr>
                            <w:t xml:space="preserve">Administrativo Financiero   </w:t>
                          </w:r>
                          <w:r w:rsidRPr="00965E21">
                            <w:rPr>
                              <w:b/>
                              <w:color w:val="0E7017"/>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2F6A1" id="Cuadro de texto 655499957" o:spid="_x0000_s1029" type="#_x0000_t202" style="position:absolute;left:0;text-align:left;margin-left:-.05pt;margin-top:.45pt;width:497.5pt;height:3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" filled="f" stroked="f" strokeweight=".5pt">
              <v:textbox>
                <w:txbxContent>
                  <w:p w14:paraId="69DFF4E9" w14:textId="77777777" w:rsidR="00304DF3" w:rsidRPr="00965E21" w:rsidRDefault="00304DF3" w:rsidP="00304DF3">
                    <w:pPr>
                      <w:ind w:firstLine="708"/>
                      <w:jc w:val="right"/>
                      <w:rPr>
                        <w:b/>
                        <w:color w:val="0E7017"/>
                        <w:sz w:val="28"/>
                      </w:rPr>
                    </w:pPr>
                    <w:r>
                      <w:rPr>
                        <w:b/>
                        <w:color w:val="0E7017"/>
                        <w:sz w:val="28"/>
                      </w:rPr>
                      <w:t xml:space="preserve">Administrativo Financiero   </w:t>
                    </w:r>
                    <w:r w:rsidRPr="00965E21">
                      <w:rPr>
                        <w:b/>
                        <w:color w:val="0E7017"/>
                        <w:sz w:val="28"/>
                      </w:rPr>
                      <w:t xml:space="preserve"> </w:t>
                    </w:r>
                  </w:p>
                </w:txbxContent>
              </v:textbox>
              <w10:wrap anchorx="margin"/>
            </v:shape>
          </w:pict>
        </mc:Fallback>
      </mc:AlternateContent>
    </w:r>
  </w:p>
  <w:p w14:paraId="3D45E1A4" w14:textId="4D543F07" w:rsidR="000D1A59" w:rsidRDefault="000D1A59" w:rsidP="00D25D80">
    <w:pPr>
      <w:pStyle w:val="Encabezado"/>
      <w:jc w:val="center"/>
      <w:rPr>
        <w:b/>
        <w:lang w:val="es-MX"/>
      </w:rPr>
    </w:pPr>
  </w:p>
  <w:p w14:paraId="45E4572E" w14:textId="77777777" w:rsidR="001A6661" w:rsidRPr="000D1A59" w:rsidRDefault="001A6661" w:rsidP="00D25D80">
    <w:pPr>
      <w:pStyle w:val="Encabezado"/>
      <w:jc w:val="center"/>
      <w:rPr>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C0E42"/>
    <w:multiLevelType w:val="hybridMultilevel"/>
    <w:tmpl w:val="BEE868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0C759D"/>
    <w:multiLevelType w:val="hybridMultilevel"/>
    <w:tmpl w:val="0CC682F2"/>
    <w:lvl w:ilvl="0" w:tplc="5A06F73A">
      <w:start w:val="1"/>
      <w:numFmt w:val="upperRoman"/>
      <w:lvlText w:val="%1."/>
      <w:lvlJc w:val="righ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15:restartNumberingAfterBreak="0">
    <w:nsid w:val="0A547936"/>
    <w:multiLevelType w:val="hybridMultilevel"/>
    <w:tmpl w:val="F9A83B66"/>
    <w:lvl w:ilvl="0" w:tplc="30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07CC3"/>
    <w:multiLevelType w:val="hybridMultilevel"/>
    <w:tmpl w:val="00F86566"/>
    <w:lvl w:ilvl="0" w:tplc="30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953F9"/>
    <w:multiLevelType w:val="hybridMultilevel"/>
    <w:tmpl w:val="6124420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79654DE"/>
    <w:multiLevelType w:val="hybridMultilevel"/>
    <w:tmpl w:val="263A0B8E"/>
    <w:lvl w:ilvl="0" w:tplc="30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D73DC"/>
    <w:multiLevelType w:val="hybridMultilevel"/>
    <w:tmpl w:val="00F86566"/>
    <w:lvl w:ilvl="0" w:tplc="30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54DF8"/>
    <w:multiLevelType w:val="hybridMultilevel"/>
    <w:tmpl w:val="F9A83B66"/>
    <w:lvl w:ilvl="0" w:tplc="30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11866"/>
    <w:multiLevelType w:val="hybridMultilevel"/>
    <w:tmpl w:val="860CE946"/>
    <w:lvl w:ilvl="0" w:tplc="30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55F53"/>
    <w:multiLevelType w:val="hybridMultilevel"/>
    <w:tmpl w:val="807A36C8"/>
    <w:lvl w:ilvl="0" w:tplc="30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D1B14"/>
    <w:multiLevelType w:val="hybridMultilevel"/>
    <w:tmpl w:val="BD620532"/>
    <w:lvl w:ilvl="0" w:tplc="188C0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B3E77"/>
    <w:multiLevelType w:val="hybridMultilevel"/>
    <w:tmpl w:val="263A0B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4B17F0"/>
    <w:multiLevelType w:val="hybridMultilevel"/>
    <w:tmpl w:val="303CBD64"/>
    <w:lvl w:ilvl="0" w:tplc="300A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15:restartNumberingAfterBreak="0">
    <w:nsid w:val="61D31ECE"/>
    <w:multiLevelType w:val="hybridMultilevel"/>
    <w:tmpl w:val="BEE868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329138">
    <w:abstractNumId w:val="1"/>
  </w:num>
  <w:num w:numId="2" w16cid:durableId="282347407">
    <w:abstractNumId w:val="4"/>
  </w:num>
  <w:num w:numId="3" w16cid:durableId="458259377">
    <w:abstractNumId w:val="0"/>
  </w:num>
  <w:num w:numId="4" w16cid:durableId="1911184242">
    <w:abstractNumId w:val="13"/>
  </w:num>
  <w:num w:numId="5" w16cid:durableId="1035161213">
    <w:abstractNumId w:val="10"/>
  </w:num>
  <w:num w:numId="6" w16cid:durableId="1287392031">
    <w:abstractNumId w:val="2"/>
  </w:num>
  <w:num w:numId="7" w16cid:durableId="339163674">
    <w:abstractNumId w:val="7"/>
  </w:num>
  <w:num w:numId="8" w16cid:durableId="1079328430">
    <w:abstractNumId w:val="8"/>
  </w:num>
  <w:num w:numId="9" w16cid:durableId="471948558">
    <w:abstractNumId w:val="6"/>
  </w:num>
  <w:num w:numId="10" w16cid:durableId="706178421">
    <w:abstractNumId w:val="5"/>
  </w:num>
  <w:num w:numId="11" w16cid:durableId="803229544">
    <w:abstractNumId w:val="3"/>
  </w:num>
  <w:num w:numId="12" w16cid:durableId="781532924">
    <w:abstractNumId w:val="12"/>
  </w:num>
  <w:num w:numId="13" w16cid:durableId="790394343">
    <w:abstractNumId w:val="9"/>
  </w:num>
  <w:num w:numId="14" w16cid:durableId="23640263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A3"/>
    <w:rsid w:val="00000569"/>
    <w:rsid w:val="000017AC"/>
    <w:rsid w:val="00002419"/>
    <w:rsid w:val="00003073"/>
    <w:rsid w:val="00003F2D"/>
    <w:rsid w:val="00010D60"/>
    <w:rsid w:val="000132FF"/>
    <w:rsid w:val="000135FC"/>
    <w:rsid w:val="00017328"/>
    <w:rsid w:val="000175B5"/>
    <w:rsid w:val="000201D6"/>
    <w:rsid w:val="00020682"/>
    <w:rsid w:val="000208E4"/>
    <w:rsid w:val="00023865"/>
    <w:rsid w:val="00023AC7"/>
    <w:rsid w:val="00024F8C"/>
    <w:rsid w:val="00025074"/>
    <w:rsid w:val="000260A4"/>
    <w:rsid w:val="00027A01"/>
    <w:rsid w:val="00030142"/>
    <w:rsid w:val="0003133A"/>
    <w:rsid w:val="000328CB"/>
    <w:rsid w:val="000351D5"/>
    <w:rsid w:val="000365E6"/>
    <w:rsid w:val="00036B88"/>
    <w:rsid w:val="00036DE4"/>
    <w:rsid w:val="000379C8"/>
    <w:rsid w:val="00040421"/>
    <w:rsid w:val="00040541"/>
    <w:rsid w:val="00041409"/>
    <w:rsid w:val="000424F0"/>
    <w:rsid w:val="0004578D"/>
    <w:rsid w:val="00047036"/>
    <w:rsid w:val="00047D04"/>
    <w:rsid w:val="00051151"/>
    <w:rsid w:val="00052281"/>
    <w:rsid w:val="000544DC"/>
    <w:rsid w:val="00063466"/>
    <w:rsid w:val="000648C5"/>
    <w:rsid w:val="00064AB5"/>
    <w:rsid w:val="00066AD6"/>
    <w:rsid w:val="00070DF8"/>
    <w:rsid w:val="00071183"/>
    <w:rsid w:val="000718E2"/>
    <w:rsid w:val="00071E32"/>
    <w:rsid w:val="000776E8"/>
    <w:rsid w:val="00082607"/>
    <w:rsid w:val="00083473"/>
    <w:rsid w:val="000867D6"/>
    <w:rsid w:val="000869FC"/>
    <w:rsid w:val="000949AB"/>
    <w:rsid w:val="0009603D"/>
    <w:rsid w:val="00096CE9"/>
    <w:rsid w:val="000A24B0"/>
    <w:rsid w:val="000A3DC4"/>
    <w:rsid w:val="000A547C"/>
    <w:rsid w:val="000A5A86"/>
    <w:rsid w:val="000B331A"/>
    <w:rsid w:val="000C1081"/>
    <w:rsid w:val="000C2A2A"/>
    <w:rsid w:val="000C365F"/>
    <w:rsid w:val="000C52C2"/>
    <w:rsid w:val="000C5CBF"/>
    <w:rsid w:val="000C5FF0"/>
    <w:rsid w:val="000C7866"/>
    <w:rsid w:val="000C7FA7"/>
    <w:rsid w:val="000D0CDB"/>
    <w:rsid w:val="000D0EBE"/>
    <w:rsid w:val="000D0F0C"/>
    <w:rsid w:val="000D1A59"/>
    <w:rsid w:val="000D215B"/>
    <w:rsid w:val="000D2EC3"/>
    <w:rsid w:val="000D583E"/>
    <w:rsid w:val="000D6416"/>
    <w:rsid w:val="000D670B"/>
    <w:rsid w:val="000E06F1"/>
    <w:rsid w:val="000E53AD"/>
    <w:rsid w:val="000E54DC"/>
    <w:rsid w:val="000E6A0A"/>
    <w:rsid w:val="000E7D47"/>
    <w:rsid w:val="000F03FE"/>
    <w:rsid w:val="000F43A4"/>
    <w:rsid w:val="000F4CD2"/>
    <w:rsid w:val="00100744"/>
    <w:rsid w:val="00100DC5"/>
    <w:rsid w:val="00103FAE"/>
    <w:rsid w:val="00111B90"/>
    <w:rsid w:val="00113FCE"/>
    <w:rsid w:val="00115EBF"/>
    <w:rsid w:val="00117597"/>
    <w:rsid w:val="001208B0"/>
    <w:rsid w:val="0012135F"/>
    <w:rsid w:val="00122414"/>
    <w:rsid w:val="0012247F"/>
    <w:rsid w:val="001227C1"/>
    <w:rsid w:val="001236E0"/>
    <w:rsid w:val="00124884"/>
    <w:rsid w:val="00124BC5"/>
    <w:rsid w:val="00124DFD"/>
    <w:rsid w:val="00127560"/>
    <w:rsid w:val="00130E23"/>
    <w:rsid w:val="00133FB6"/>
    <w:rsid w:val="00135B07"/>
    <w:rsid w:val="0014118E"/>
    <w:rsid w:val="00141E66"/>
    <w:rsid w:val="0014335B"/>
    <w:rsid w:val="0014378C"/>
    <w:rsid w:val="001446FB"/>
    <w:rsid w:val="001456AC"/>
    <w:rsid w:val="0014633D"/>
    <w:rsid w:val="00146CA8"/>
    <w:rsid w:val="00147FA3"/>
    <w:rsid w:val="00150545"/>
    <w:rsid w:val="001514DF"/>
    <w:rsid w:val="00152202"/>
    <w:rsid w:val="00152FA8"/>
    <w:rsid w:val="00155236"/>
    <w:rsid w:val="00155787"/>
    <w:rsid w:val="00155B55"/>
    <w:rsid w:val="00156CEC"/>
    <w:rsid w:val="0015794B"/>
    <w:rsid w:val="00160A32"/>
    <w:rsid w:val="00161733"/>
    <w:rsid w:val="001622B3"/>
    <w:rsid w:val="0016376B"/>
    <w:rsid w:val="001641EF"/>
    <w:rsid w:val="00164342"/>
    <w:rsid w:val="00164496"/>
    <w:rsid w:val="00165A6C"/>
    <w:rsid w:val="00170447"/>
    <w:rsid w:val="0017188F"/>
    <w:rsid w:val="00171A6D"/>
    <w:rsid w:val="00172DCD"/>
    <w:rsid w:val="00173E1D"/>
    <w:rsid w:val="00174DF2"/>
    <w:rsid w:val="00175368"/>
    <w:rsid w:val="0017613A"/>
    <w:rsid w:val="00181F66"/>
    <w:rsid w:val="0018336D"/>
    <w:rsid w:val="00184F60"/>
    <w:rsid w:val="001850CD"/>
    <w:rsid w:val="00185E81"/>
    <w:rsid w:val="00187CF9"/>
    <w:rsid w:val="001904A7"/>
    <w:rsid w:val="00191110"/>
    <w:rsid w:val="001920FD"/>
    <w:rsid w:val="00195300"/>
    <w:rsid w:val="001962EF"/>
    <w:rsid w:val="0019661B"/>
    <w:rsid w:val="0019733F"/>
    <w:rsid w:val="00197A0E"/>
    <w:rsid w:val="00197A11"/>
    <w:rsid w:val="001A3AA7"/>
    <w:rsid w:val="001A420A"/>
    <w:rsid w:val="001A5CC1"/>
    <w:rsid w:val="001A6422"/>
    <w:rsid w:val="001A64FD"/>
    <w:rsid w:val="001A6661"/>
    <w:rsid w:val="001A7143"/>
    <w:rsid w:val="001B2058"/>
    <w:rsid w:val="001B2FD6"/>
    <w:rsid w:val="001B38D1"/>
    <w:rsid w:val="001B4F45"/>
    <w:rsid w:val="001B532D"/>
    <w:rsid w:val="001B7840"/>
    <w:rsid w:val="001C0318"/>
    <w:rsid w:val="001C20C9"/>
    <w:rsid w:val="001C28A2"/>
    <w:rsid w:val="001C4738"/>
    <w:rsid w:val="001C6957"/>
    <w:rsid w:val="001C6D0E"/>
    <w:rsid w:val="001C7588"/>
    <w:rsid w:val="001D00DE"/>
    <w:rsid w:val="001D06B6"/>
    <w:rsid w:val="001D1C46"/>
    <w:rsid w:val="001D3B7D"/>
    <w:rsid w:val="001D4F72"/>
    <w:rsid w:val="001D591F"/>
    <w:rsid w:val="001D723D"/>
    <w:rsid w:val="001D73D5"/>
    <w:rsid w:val="001D77B0"/>
    <w:rsid w:val="001E02E8"/>
    <w:rsid w:val="001E1147"/>
    <w:rsid w:val="001E6998"/>
    <w:rsid w:val="001E755B"/>
    <w:rsid w:val="001E7D7D"/>
    <w:rsid w:val="001F13DD"/>
    <w:rsid w:val="001F2A3E"/>
    <w:rsid w:val="001F303F"/>
    <w:rsid w:val="001F3FD7"/>
    <w:rsid w:val="001F6B31"/>
    <w:rsid w:val="002036D5"/>
    <w:rsid w:val="00205CD4"/>
    <w:rsid w:val="0020669A"/>
    <w:rsid w:val="0021134C"/>
    <w:rsid w:val="00211AD3"/>
    <w:rsid w:val="00212ACA"/>
    <w:rsid w:val="00214A89"/>
    <w:rsid w:val="00217EEC"/>
    <w:rsid w:val="002205A6"/>
    <w:rsid w:val="00220AAA"/>
    <w:rsid w:val="00222609"/>
    <w:rsid w:val="00222DB2"/>
    <w:rsid w:val="00225822"/>
    <w:rsid w:val="00226590"/>
    <w:rsid w:val="002317EB"/>
    <w:rsid w:val="002357E4"/>
    <w:rsid w:val="00235FC4"/>
    <w:rsid w:val="00236256"/>
    <w:rsid w:val="00240695"/>
    <w:rsid w:val="0024166B"/>
    <w:rsid w:val="0024178B"/>
    <w:rsid w:val="00241E01"/>
    <w:rsid w:val="00242B33"/>
    <w:rsid w:val="002437B3"/>
    <w:rsid w:val="00245B9E"/>
    <w:rsid w:val="00246643"/>
    <w:rsid w:val="002505A4"/>
    <w:rsid w:val="00252FCE"/>
    <w:rsid w:val="002559AD"/>
    <w:rsid w:val="00255FA0"/>
    <w:rsid w:val="002571DD"/>
    <w:rsid w:val="00262D57"/>
    <w:rsid w:val="00263B3F"/>
    <w:rsid w:val="0026431E"/>
    <w:rsid w:val="00264FF8"/>
    <w:rsid w:val="00267F30"/>
    <w:rsid w:val="00270916"/>
    <w:rsid w:val="00272B5B"/>
    <w:rsid w:val="002739B7"/>
    <w:rsid w:val="00273DEB"/>
    <w:rsid w:val="00274DAA"/>
    <w:rsid w:val="00282422"/>
    <w:rsid w:val="002839B4"/>
    <w:rsid w:val="00283E5B"/>
    <w:rsid w:val="00290F5E"/>
    <w:rsid w:val="002935DB"/>
    <w:rsid w:val="00294223"/>
    <w:rsid w:val="00294BE2"/>
    <w:rsid w:val="00294FB6"/>
    <w:rsid w:val="00295AB3"/>
    <w:rsid w:val="002A0A52"/>
    <w:rsid w:val="002A1505"/>
    <w:rsid w:val="002A4C2F"/>
    <w:rsid w:val="002A63D5"/>
    <w:rsid w:val="002A6B9F"/>
    <w:rsid w:val="002A77E2"/>
    <w:rsid w:val="002B14AD"/>
    <w:rsid w:val="002B563A"/>
    <w:rsid w:val="002B67BE"/>
    <w:rsid w:val="002B6C2E"/>
    <w:rsid w:val="002B6E81"/>
    <w:rsid w:val="002C01DF"/>
    <w:rsid w:val="002C0AF8"/>
    <w:rsid w:val="002C3AE7"/>
    <w:rsid w:val="002C65A8"/>
    <w:rsid w:val="002C6DF6"/>
    <w:rsid w:val="002D04B3"/>
    <w:rsid w:val="002D18AD"/>
    <w:rsid w:val="002D2CAF"/>
    <w:rsid w:val="002D3058"/>
    <w:rsid w:val="002D3CD9"/>
    <w:rsid w:val="002D49E2"/>
    <w:rsid w:val="002D6D94"/>
    <w:rsid w:val="002D7C36"/>
    <w:rsid w:val="002E10A7"/>
    <w:rsid w:val="002E1A4B"/>
    <w:rsid w:val="002E1F83"/>
    <w:rsid w:val="002E4F4F"/>
    <w:rsid w:val="002E5ED1"/>
    <w:rsid w:val="002F10B6"/>
    <w:rsid w:val="002F1CAB"/>
    <w:rsid w:val="002F2F66"/>
    <w:rsid w:val="002F4701"/>
    <w:rsid w:val="002F4AF3"/>
    <w:rsid w:val="002F6EF1"/>
    <w:rsid w:val="002F7BC2"/>
    <w:rsid w:val="00300418"/>
    <w:rsid w:val="00302068"/>
    <w:rsid w:val="00304DF3"/>
    <w:rsid w:val="00304FD0"/>
    <w:rsid w:val="003064E2"/>
    <w:rsid w:val="003067C5"/>
    <w:rsid w:val="00306C25"/>
    <w:rsid w:val="00310068"/>
    <w:rsid w:val="00310EC3"/>
    <w:rsid w:val="00313E25"/>
    <w:rsid w:val="00316C4D"/>
    <w:rsid w:val="00320028"/>
    <w:rsid w:val="00323E9A"/>
    <w:rsid w:val="00325DF2"/>
    <w:rsid w:val="0033071B"/>
    <w:rsid w:val="00330C30"/>
    <w:rsid w:val="00333BD5"/>
    <w:rsid w:val="00334C99"/>
    <w:rsid w:val="00336382"/>
    <w:rsid w:val="0033680B"/>
    <w:rsid w:val="00341A2D"/>
    <w:rsid w:val="00342BD3"/>
    <w:rsid w:val="003437E3"/>
    <w:rsid w:val="00343D1C"/>
    <w:rsid w:val="00344009"/>
    <w:rsid w:val="00346FDF"/>
    <w:rsid w:val="00350D53"/>
    <w:rsid w:val="00351175"/>
    <w:rsid w:val="003517C4"/>
    <w:rsid w:val="003528FC"/>
    <w:rsid w:val="003544FF"/>
    <w:rsid w:val="003607BC"/>
    <w:rsid w:val="00361F1B"/>
    <w:rsid w:val="003646F4"/>
    <w:rsid w:val="0036537C"/>
    <w:rsid w:val="003678C4"/>
    <w:rsid w:val="00370B51"/>
    <w:rsid w:val="003715AF"/>
    <w:rsid w:val="00371AFF"/>
    <w:rsid w:val="003737FF"/>
    <w:rsid w:val="003744DF"/>
    <w:rsid w:val="00374B77"/>
    <w:rsid w:val="00375EA2"/>
    <w:rsid w:val="0037713E"/>
    <w:rsid w:val="00377646"/>
    <w:rsid w:val="00381214"/>
    <w:rsid w:val="003813C1"/>
    <w:rsid w:val="00381B72"/>
    <w:rsid w:val="00383BAD"/>
    <w:rsid w:val="0039100F"/>
    <w:rsid w:val="00391BC2"/>
    <w:rsid w:val="0039527B"/>
    <w:rsid w:val="003A0086"/>
    <w:rsid w:val="003A0F7E"/>
    <w:rsid w:val="003A19A7"/>
    <w:rsid w:val="003A22AD"/>
    <w:rsid w:val="003A22FC"/>
    <w:rsid w:val="003A29C8"/>
    <w:rsid w:val="003A39FE"/>
    <w:rsid w:val="003A5A97"/>
    <w:rsid w:val="003A73A6"/>
    <w:rsid w:val="003B31EA"/>
    <w:rsid w:val="003B6781"/>
    <w:rsid w:val="003C0503"/>
    <w:rsid w:val="003C13DA"/>
    <w:rsid w:val="003C380E"/>
    <w:rsid w:val="003C3D12"/>
    <w:rsid w:val="003C450A"/>
    <w:rsid w:val="003C55F5"/>
    <w:rsid w:val="003C6AEB"/>
    <w:rsid w:val="003C70E6"/>
    <w:rsid w:val="003C78FB"/>
    <w:rsid w:val="003D0F16"/>
    <w:rsid w:val="003D38BA"/>
    <w:rsid w:val="003D4AFF"/>
    <w:rsid w:val="003D5453"/>
    <w:rsid w:val="003D69EB"/>
    <w:rsid w:val="003E0428"/>
    <w:rsid w:val="003E21C2"/>
    <w:rsid w:val="003E4BB1"/>
    <w:rsid w:val="003F1DC4"/>
    <w:rsid w:val="003F3119"/>
    <w:rsid w:val="003F37D3"/>
    <w:rsid w:val="003F475D"/>
    <w:rsid w:val="003F5EB3"/>
    <w:rsid w:val="00400CA3"/>
    <w:rsid w:val="00400DC7"/>
    <w:rsid w:val="00402CD7"/>
    <w:rsid w:val="00404DA6"/>
    <w:rsid w:val="00410DD2"/>
    <w:rsid w:val="0041105A"/>
    <w:rsid w:val="0041121E"/>
    <w:rsid w:val="00411D6A"/>
    <w:rsid w:val="00416FE1"/>
    <w:rsid w:val="0041775F"/>
    <w:rsid w:val="00417C4C"/>
    <w:rsid w:val="00420182"/>
    <w:rsid w:val="0042280C"/>
    <w:rsid w:val="00424DE9"/>
    <w:rsid w:val="0042575C"/>
    <w:rsid w:val="00425C88"/>
    <w:rsid w:val="004263E9"/>
    <w:rsid w:val="0042733B"/>
    <w:rsid w:val="00437257"/>
    <w:rsid w:val="00442104"/>
    <w:rsid w:val="0044272E"/>
    <w:rsid w:val="004447C0"/>
    <w:rsid w:val="00445A90"/>
    <w:rsid w:val="004544FA"/>
    <w:rsid w:val="00455124"/>
    <w:rsid w:val="00455435"/>
    <w:rsid w:val="00455E63"/>
    <w:rsid w:val="004576B6"/>
    <w:rsid w:val="0046111D"/>
    <w:rsid w:val="00465670"/>
    <w:rsid w:val="00470FB0"/>
    <w:rsid w:val="0047218D"/>
    <w:rsid w:val="00475E5E"/>
    <w:rsid w:val="00476898"/>
    <w:rsid w:val="00480ECD"/>
    <w:rsid w:val="004811CC"/>
    <w:rsid w:val="00483263"/>
    <w:rsid w:val="0048651E"/>
    <w:rsid w:val="00487D36"/>
    <w:rsid w:val="0049330B"/>
    <w:rsid w:val="004949A0"/>
    <w:rsid w:val="004952C6"/>
    <w:rsid w:val="00496284"/>
    <w:rsid w:val="004A1002"/>
    <w:rsid w:val="004A1C59"/>
    <w:rsid w:val="004A20FF"/>
    <w:rsid w:val="004A2D05"/>
    <w:rsid w:val="004A3408"/>
    <w:rsid w:val="004A7F70"/>
    <w:rsid w:val="004B16BD"/>
    <w:rsid w:val="004B281C"/>
    <w:rsid w:val="004B36E1"/>
    <w:rsid w:val="004B4242"/>
    <w:rsid w:val="004B54BC"/>
    <w:rsid w:val="004C2B55"/>
    <w:rsid w:val="004C3F2F"/>
    <w:rsid w:val="004C46FF"/>
    <w:rsid w:val="004C596A"/>
    <w:rsid w:val="004D05CF"/>
    <w:rsid w:val="004D148F"/>
    <w:rsid w:val="004D14E6"/>
    <w:rsid w:val="004D1899"/>
    <w:rsid w:val="004D5A3D"/>
    <w:rsid w:val="004D6E13"/>
    <w:rsid w:val="004D71DB"/>
    <w:rsid w:val="004D77D3"/>
    <w:rsid w:val="004D7EFF"/>
    <w:rsid w:val="004E0EF4"/>
    <w:rsid w:val="004E26D2"/>
    <w:rsid w:val="004E30CF"/>
    <w:rsid w:val="004E5D2B"/>
    <w:rsid w:val="004E5D4C"/>
    <w:rsid w:val="004E7141"/>
    <w:rsid w:val="004E77FC"/>
    <w:rsid w:val="004F0096"/>
    <w:rsid w:val="004F0CE1"/>
    <w:rsid w:val="004F1081"/>
    <w:rsid w:val="004F1322"/>
    <w:rsid w:val="004F1400"/>
    <w:rsid w:val="004F1761"/>
    <w:rsid w:val="004F444D"/>
    <w:rsid w:val="00501A30"/>
    <w:rsid w:val="005030F3"/>
    <w:rsid w:val="005048FC"/>
    <w:rsid w:val="0050671C"/>
    <w:rsid w:val="00507DE7"/>
    <w:rsid w:val="005135DC"/>
    <w:rsid w:val="00520431"/>
    <w:rsid w:val="0052261E"/>
    <w:rsid w:val="00523D2C"/>
    <w:rsid w:val="00525168"/>
    <w:rsid w:val="0052542C"/>
    <w:rsid w:val="00526066"/>
    <w:rsid w:val="00526836"/>
    <w:rsid w:val="00526DA6"/>
    <w:rsid w:val="00531B63"/>
    <w:rsid w:val="00531C8F"/>
    <w:rsid w:val="00533198"/>
    <w:rsid w:val="00533B40"/>
    <w:rsid w:val="00535EED"/>
    <w:rsid w:val="00536056"/>
    <w:rsid w:val="00536595"/>
    <w:rsid w:val="0053701B"/>
    <w:rsid w:val="00542850"/>
    <w:rsid w:val="005438C5"/>
    <w:rsid w:val="00543C6A"/>
    <w:rsid w:val="00546138"/>
    <w:rsid w:val="00547BC2"/>
    <w:rsid w:val="005504E2"/>
    <w:rsid w:val="00551432"/>
    <w:rsid w:val="00552935"/>
    <w:rsid w:val="005533ED"/>
    <w:rsid w:val="005538FC"/>
    <w:rsid w:val="00555CE3"/>
    <w:rsid w:val="00557703"/>
    <w:rsid w:val="0056367B"/>
    <w:rsid w:val="005641BE"/>
    <w:rsid w:val="00564357"/>
    <w:rsid w:val="005648F0"/>
    <w:rsid w:val="00564A6E"/>
    <w:rsid w:val="005655B3"/>
    <w:rsid w:val="005666EB"/>
    <w:rsid w:val="0057028C"/>
    <w:rsid w:val="00570445"/>
    <w:rsid w:val="00571E70"/>
    <w:rsid w:val="00572089"/>
    <w:rsid w:val="005726BD"/>
    <w:rsid w:val="005730BE"/>
    <w:rsid w:val="005738AF"/>
    <w:rsid w:val="0057509F"/>
    <w:rsid w:val="005762B1"/>
    <w:rsid w:val="00581EF5"/>
    <w:rsid w:val="00583215"/>
    <w:rsid w:val="0058590D"/>
    <w:rsid w:val="005864B2"/>
    <w:rsid w:val="00586C03"/>
    <w:rsid w:val="00590C92"/>
    <w:rsid w:val="00591963"/>
    <w:rsid w:val="00591E0C"/>
    <w:rsid w:val="00592360"/>
    <w:rsid w:val="00593894"/>
    <w:rsid w:val="00594705"/>
    <w:rsid w:val="00596C87"/>
    <w:rsid w:val="005A0105"/>
    <w:rsid w:val="005A14DD"/>
    <w:rsid w:val="005A1A4B"/>
    <w:rsid w:val="005A2A75"/>
    <w:rsid w:val="005A2C33"/>
    <w:rsid w:val="005A3050"/>
    <w:rsid w:val="005A6C51"/>
    <w:rsid w:val="005B1850"/>
    <w:rsid w:val="005B2496"/>
    <w:rsid w:val="005B29B8"/>
    <w:rsid w:val="005B3F9A"/>
    <w:rsid w:val="005B4381"/>
    <w:rsid w:val="005B6F4B"/>
    <w:rsid w:val="005C0EE8"/>
    <w:rsid w:val="005C1416"/>
    <w:rsid w:val="005C303D"/>
    <w:rsid w:val="005C3D8D"/>
    <w:rsid w:val="005C4E5D"/>
    <w:rsid w:val="005C7FD7"/>
    <w:rsid w:val="005D01AA"/>
    <w:rsid w:val="005D13FA"/>
    <w:rsid w:val="005D28A7"/>
    <w:rsid w:val="005D32FA"/>
    <w:rsid w:val="005D35E2"/>
    <w:rsid w:val="005D4669"/>
    <w:rsid w:val="005D7906"/>
    <w:rsid w:val="005E175F"/>
    <w:rsid w:val="005E29F8"/>
    <w:rsid w:val="005E47E1"/>
    <w:rsid w:val="005E4C7C"/>
    <w:rsid w:val="005E4E65"/>
    <w:rsid w:val="005E56AF"/>
    <w:rsid w:val="005E5CFF"/>
    <w:rsid w:val="005E61BD"/>
    <w:rsid w:val="005E6A3D"/>
    <w:rsid w:val="005F170C"/>
    <w:rsid w:val="005F317E"/>
    <w:rsid w:val="005F4057"/>
    <w:rsid w:val="005F6A81"/>
    <w:rsid w:val="00601427"/>
    <w:rsid w:val="0060197C"/>
    <w:rsid w:val="00602D59"/>
    <w:rsid w:val="006034DA"/>
    <w:rsid w:val="00605129"/>
    <w:rsid w:val="006077DC"/>
    <w:rsid w:val="00607C61"/>
    <w:rsid w:val="00610557"/>
    <w:rsid w:val="00610FE1"/>
    <w:rsid w:val="006145FE"/>
    <w:rsid w:val="006146D9"/>
    <w:rsid w:val="00615EC2"/>
    <w:rsid w:val="00617FB0"/>
    <w:rsid w:val="00621CDB"/>
    <w:rsid w:val="00622111"/>
    <w:rsid w:val="00622AA6"/>
    <w:rsid w:val="00623800"/>
    <w:rsid w:val="00625904"/>
    <w:rsid w:val="00626F24"/>
    <w:rsid w:val="0063384D"/>
    <w:rsid w:val="006339CF"/>
    <w:rsid w:val="006346FF"/>
    <w:rsid w:val="00634BE5"/>
    <w:rsid w:val="006414E6"/>
    <w:rsid w:val="006419B0"/>
    <w:rsid w:val="006427DD"/>
    <w:rsid w:val="00642E75"/>
    <w:rsid w:val="00643995"/>
    <w:rsid w:val="00644434"/>
    <w:rsid w:val="006476E3"/>
    <w:rsid w:val="006516AD"/>
    <w:rsid w:val="00651DE1"/>
    <w:rsid w:val="00652066"/>
    <w:rsid w:val="00654E1B"/>
    <w:rsid w:val="00655AA8"/>
    <w:rsid w:val="00655E59"/>
    <w:rsid w:val="00656168"/>
    <w:rsid w:val="00656A4C"/>
    <w:rsid w:val="006614F9"/>
    <w:rsid w:val="006623F2"/>
    <w:rsid w:val="00662413"/>
    <w:rsid w:val="0066369D"/>
    <w:rsid w:val="006655BD"/>
    <w:rsid w:val="00665F07"/>
    <w:rsid w:val="00667843"/>
    <w:rsid w:val="00670C3D"/>
    <w:rsid w:val="00672F55"/>
    <w:rsid w:val="006732E0"/>
    <w:rsid w:val="006736E3"/>
    <w:rsid w:val="00673C51"/>
    <w:rsid w:val="0068025E"/>
    <w:rsid w:val="00680C9C"/>
    <w:rsid w:val="00681177"/>
    <w:rsid w:val="00683278"/>
    <w:rsid w:val="00683D63"/>
    <w:rsid w:val="0068402A"/>
    <w:rsid w:val="006876A7"/>
    <w:rsid w:val="00692342"/>
    <w:rsid w:val="0069374D"/>
    <w:rsid w:val="00695030"/>
    <w:rsid w:val="00695D03"/>
    <w:rsid w:val="006A1BB8"/>
    <w:rsid w:val="006A1CF4"/>
    <w:rsid w:val="006A5F4B"/>
    <w:rsid w:val="006A608F"/>
    <w:rsid w:val="006A6A4D"/>
    <w:rsid w:val="006A6A92"/>
    <w:rsid w:val="006A6D24"/>
    <w:rsid w:val="006B29EB"/>
    <w:rsid w:val="006B3187"/>
    <w:rsid w:val="006B3429"/>
    <w:rsid w:val="006B3ABD"/>
    <w:rsid w:val="006B59B9"/>
    <w:rsid w:val="006B5B34"/>
    <w:rsid w:val="006C0296"/>
    <w:rsid w:val="006C1E8D"/>
    <w:rsid w:val="006C3CFD"/>
    <w:rsid w:val="006C44D7"/>
    <w:rsid w:val="006C488F"/>
    <w:rsid w:val="006C5CD2"/>
    <w:rsid w:val="006C6D52"/>
    <w:rsid w:val="006C6F4F"/>
    <w:rsid w:val="006D0E68"/>
    <w:rsid w:val="006D2909"/>
    <w:rsid w:val="006D3228"/>
    <w:rsid w:val="006D39E1"/>
    <w:rsid w:val="006D3EC1"/>
    <w:rsid w:val="006D56FF"/>
    <w:rsid w:val="006E309E"/>
    <w:rsid w:val="006E3706"/>
    <w:rsid w:val="006E3946"/>
    <w:rsid w:val="006E53A5"/>
    <w:rsid w:val="006E5B7F"/>
    <w:rsid w:val="006E7541"/>
    <w:rsid w:val="006F25C7"/>
    <w:rsid w:val="006F4DA3"/>
    <w:rsid w:val="006F518A"/>
    <w:rsid w:val="006F6373"/>
    <w:rsid w:val="006F6EB9"/>
    <w:rsid w:val="00700413"/>
    <w:rsid w:val="007013E0"/>
    <w:rsid w:val="00702C31"/>
    <w:rsid w:val="00703EAA"/>
    <w:rsid w:val="00704671"/>
    <w:rsid w:val="007048A6"/>
    <w:rsid w:val="00715501"/>
    <w:rsid w:val="0071674E"/>
    <w:rsid w:val="00720F21"/>
    <w:rsid w:val="0072227F"/>
    <w:rsid w:val="007241DB"/>
    <w:rsid w:val="00724FAD"/>
    <w:rsid w:val="0072657B"/>
    <w:rsid w:val="00730280"/>
    <w:rsid w:val="00732BD8"/>
    <w:rsid w:val="007332A0"/>
    <w:rsid w:val="00733B15"/>
    <w:rsid w:val="007358EF"/>
    <w:rsid w:val="00735F13"/>
    <w:rsid w:val="00736113"/>
    <w:rsid w:val="00737080"/>
    <w:rsid w:val="0073715D"/>
    <w:rsid w:val="007379E2"/>
    <w:rsid w:val="007407F2"/>
    <w:rsid w:val="0074402C"/>
    <w:rsid w:val="00744B5D"/>
    <w:rsid w:val="007452B8"/>
    <w:rsid w:val="00747CD7"/>
    <w:rsid w:val="00751575"/>
    <w:rsid w:val="0075343D"/>
    <w:rsid w:val="00753C52"/>
    <w:rsid w:val="00761102"/>
    <w:rsid w:val="00762F4D"/>
    <w:rsid w:val="007634D9"/>
    <w:rsid w:val="00763694"/>
    <w:rsid w:val="00763A2B"/>
    <w:rsid w:val="00763AFD"/>
    <w:rsid w:val="00763CF0"/>
    <w:rsid w:val="00763CFB"/>
    <w:rsid w:val="007648C3"/>
    <w:rsid w:val="00764AF8"/>
    <w:rsid w:val="00764EDC"/>
    <w:rsid w:val="007658B8"/>
    <w:rsid w:val="007658D3"/>
    <w:rsid w:val="00765E97"/>
    <w:rsid w:val="007669EC"/>
    <w:rsid w:val="00767252"/>
    <w:rsid w:val="007717E7"/>
    <w:rsid w:val="00771B23"/>
    <w:rsid w:val="00774575"/>
    <w:rsid w:val="00774810"/>
    <w:rsid w:val="00780D0E"/>
    <w:rsid w:val="00780FEE"/>
    <w:rsid w:val="007849ED"/>
    <w:rsid w:val="007851BD"/>
    <w:rsid w:val="007852E5"/>
    <w:rsid w:val="00790855"/>
    <w:rsid w:val="007908F8"/>
    <w:rsid w:val="00791685"/>
    <w:rsid w:val="007932B4"/>
    <w:rsid w:val="0079338A"/>
    <w:rsid w:val="0079735A"/>
    <w:rsid w:val="00797FD7"/>
    <w:rsid w:val="007A0240"/>
    <w:rsid w:val="007A2DD0"/>
    <w:rsid w:val="007A63A0"/>
    <w:rsid w:val="007A7BDB"/>
    <w:rsid w:val="007B0822"/>
    <w:rsid w:val="007B27D9"/>
    <w:rsid w:val="007B3379"/>
    <w:rsid w:val="007B419E"/>
    <w:rsid w:val="007B4926"/>
    <w:rsid w:val="007B5495"/>
    <w:rsid w:val="007B55A5"/>
    <w:rsid w:val="007B7769"/>
    <w:rsid w:val="007C181C"/>
    <w:rsid w:val="007C2275"/>
    <w:rsid w:val="007C52B0"/>
    <w:rsid w:val="007C5EEB"/>
    <w:rsid w:val="007C7FE1"/>
    <w:rsid w:val="007D074A"/>
    <w:rsid w:val="007D2817"/>
    <w:rsid w:val="007D4281"/>
    <w:rsid w:val="007D4434"/>
    <w:rsid w:val="007D5BD1"/>
    <w:rsid w:val="007D6D89"/>
    <w:rsid w:val="007E06C5"/>
    <w:rsid w:val="007E079C"/>
    <w:rsid w:val="007E2221"/>
    <w:rsid w:val="007E3F1C"/>
    <w:rsid w:val="007E5E21"/>
    <w:rsid w:val="007E6114"/>
    <w:rsid w:val="007E6D8A"/>
    <w:rsid w:val="007E76F3"/>
    <w:rsid w:val="007F00C7"/>
    <w:rsid w:val="007F0597"/>
    <w:rsid w:val="007F0A65"/>
    <w:rsid w:val="007F1CCE"/>
    <w:rsid w:val="007F2F32"/>
    <w:rsid w:val="007F3EA8"/>
    <w:rsid w:val="007F60DB"/>
    <w:rsid w:val="00800DBD"/>
    <w:rsid w:val="00800DD1"/>
    <w:rsid w:val="00804975"/>
    <w:rsid w:val="00804BB9"/>
    <w:rsid w:val="008052D4"/>
    <w:rsid w:val="00806183"/>
    <w:rsid w:val="0080717E"/>
    <w:rsid w:val="00807506"/>
    <w:rsid w:val="008104E4"/>
    <w:rsid w:val="0081108D"/>
    <w:rsid w:val="008114EE"/>
    <w:rsid w:val="00811C70"/>
    <w:rsid w:val="00811DEA"/>
    <w:rsid w:val="00813888"/>
    <w:rsid w:val="0081398C"/>
    <w:rsid w:val="00815A61"/>
    <w:rsid w:val="0082055D"/>
    <w:rsid w:val="008209C7"/>
    <w:rsid w:val="0082231C"/>
    <w:rsid w:val="0082239C"/>
    <w:rsid w:val="008224BF"/>
    <w:rsid w:val="008224E0"/>
    <w:rsid w:val="008242B1"/>
    <w:rsid w:val="00825AE3"/>
    <w:rsid w:val="00825C19"/>
    <w:rsid w:val="0083269A"/>
    <w:rsid w:val="0083463B"/>
    <w:rsid w:val="0083504E"/>
    <w:rsid w:val="00835C91"/>
    <w:rsid w:val="008366F8"/>
    <w:rsid w:val="00836905"/>
    <w:rsid w:val="00836CF4"/>
    <w:rsid w:val="00837C1F"/>
    <w:rsid w:val="0084239D"/>
    <w:rsid w:val="00842FF6"/>
    <w:rsid w:val="00843756"/>
    <w:rsid w:val="008474CF"/>
    <w:rsid w:val="008524A7"/>
    <w:rsid w:val="008526AA"/>
    <w:rsid w:val="008528ED"/>
    <w:rsid w:val="00852FD1"/>
    <w:rsid w:val="0085366F"/>
    <w:rsid w:val="00853A61"/>
    <w:rsid w:val="008544F4"/>
    <w:rsid w:val="00855A45"/>
    <w:rsid w:val="00856270"/>
    <w:rsid w:val="00856BB5"/>
    <w:rsid w:val="008571A8"/>
    <w:rsid w:val="0085765E"/>
    <w:rsid w:val="00857F24"/>
    <w:rsid w:val="00860B16"/>
    <w:rsid w:val="00865808"/>
    <w:rsid w:val="008658D2"/>
    <w:rsid w:val="0086602D"/>
    <w:rsid w:val="00866932"/>
    <w:rsid w:val="00867797"/>
    <w:rsid w:val="00870A04"/>
    <w:rsid w:val="008714B4"/>
    <w:rsid w:val="0087302C"/>
    <w:rsid w:val="0087463B"/>
    <w:rsid w:val="00875207"/>
    <w:rsid w:val="00876F67"/>
    <w:rsid w:val="00881B1A"/>
    <w:rsid w:val="0088327B"/>
    <w:rsid w:val="008845AE"/>
    <w:rsid w:val="008874FF"/>
    <w:rsid w:val="00892222"/>
    <w:rsid w:val="00893EAC"/>
    <w:rsid w:val="00895D59"/>
    <w:rsid w:val="008A0826"/>
    <w:rsid w:val="008A1C06"/>
    <w:rsid w:val="008A354D"/>
    <w:rsid w:val="008A5D82"/>
    <w:rsid w:val="008A75D1"/>
    <w:rsid w:val="008A779B"/>
    <w:rsid w:val="008B0E8E"/>
    <w:rsid w:val="008B22C2"/>
    <w:rsid w:val="008B4057"/>
    <w:rsid w:val="008B5624"/>
    <w:rsid w:val="008B5D0C"/>
    <w:rsid w:val="008B6A6D"/>
    <w:rsid w:val="008B6E8D"/>
    <w:rsid w:val="008C04AF"/>
    <w:rsid w:val="008C0741"/>
    <w:rsid w:val="008C1075"/>
    <w:rsid w:val="008C26BF"/>
    <w:rsid w:val="008C67B9"/>
    <w:rsid w:val="008C71FA"/>
    <w:rsid w:val="008C767E"/>
    <w:rsid w:val="008D0B66"/>
    <w:rsid w:val="008D28D8"/>
    <w:rsid w:val="008D29C6"/>
    <w:rsid w:val="008D2BC6"/>
    <w:rsid w:val="008D4C19"/>
    <w:rsid w:val="008D5E10"/>
    <w:rsid w:val="008D6BB5"/>
    <w:rsid w:val="008D70C6"/>
    <w:rsid w:val="008E0957"/>
    <w:rsid w:val="008E3BAF"/>
    <w:rsid w:val="008E47C4"/>
    <w:rsid w:val="008E6D21"/>
    <w:rsid w:val="008E72FF"/>
    <w:rsid w:val="008E7DEF"/>
    <w:rsid w:val="008F1873"/>
    <w:rsid w:val="008F3546"/>
    <w:rsid w:val="008F383D"/>
    <w:rsid w:val="008F43A5"/>
    <w:rsid w:val="008F440D"/>
    <w:rsid w:val="008F4875"/>
    <w:rsid w:val="008F661A"/>
    <w:rsid w:val="008F69DF"/>
    <w:rsid w:val="008F7244"/>
    <w:rsid w:val="008F78E0"/>
    <w:rsid w:val="008F7FA7"/>
    <w:rsid w:val="0090700B"/>
    <w:rsid w:val="00910894"/>
    <w:rsid w:val="00911766"/>
    <w:rsid w:val="0091189F"/>
    <w:rsid w:val="00917763"/>
    <w:rsid w:val="00922028"/>
    <w:rsid w:val="00922306"/>
    <w:rsid w:val="00922EF5"/>
    <w:rsid w:val="0092558C"/>
    <w:rsid w:val="00926E08"/>
    <w:rsid w:val="0093275B"/>
    <w:rsid w:val="00934682"/>
    <w:rsid w:val="00935E0A"/>
    <w:rsid w:val="00935FA4"/>
    <w:rsid w:val="00936FE4"/>
    <w:rsid w:val="0094059A"/>
    <w:rsid w:val="0094208C"/>
    <w:rsid w:val="00942294"/>
    <w:rsid w:val="00942E20"/>
    <w:rsid w:val="0094394C"/>
    <w:rsid w:val="00943DCC"/>
    <w:rsid w:val="00943FAF"/>
    <w:rsid w:val="00945250"/>
    <w:rsid w:val="009453B3"/>
    <w:rsid w:val="009460A0"/>
    <w:rsid w:val="00946AF5"/>
    <w:rsid w:val="00952729"/>
    <w:rsid w:val="00952A2E"/>
    <w:rsid w:val="00952AD5"/>
    <w:rsid w:val="00953196"/>
    <w:rsid w:val="0095632B"/>
    <w:rsid w:val="00957225"/>
    <w:rsid w:val="0096020B"/>
    <w:rsid w:val="00960F95"/>
    <w:rsid w:val="00962AB3"/>
    <w:rsid w:val="0096440B"/>
    <w:rsid w:val="00964E5C"/>
    <w:rsid w:val="00965B28"/>
    <w:rsid w:val="00965D9F"/>
    <w:rsid w:val="009665B1"/>
    <w:rsid w:val="0096688C"/>
    <w:rsid w:val="00966CFF"/>
    <w:rsid w:val="00967E14"/>
    <w:rsid w:val="00970E5A"/>
    <w:rsid w:val="0097268D"/>
    <w:rsid w:val="0097547B"/>
    <w:rsid w:val="00977942"/>
    <w:rsid w:val="00977D98"/>
    <w:rsid w:val="0098189F"/>
    <w:rsid w:val="00981BCE"/>
    <w:rsid w:val="00985D0D"/>
    <w:rsid w:val="00986932"/>
    <w:rsid w:val="0099005E"/>
    <w:rsid w:val="0099057F"/>
    <w:rsid w:val="00990D0A"/>
    <w:rsid w:val="00990F7F"/>
    <w:rsid w:val="009916D8"/>
    <w:rsid w:val="00993442"/>
    <w:rsid w:val="00995310"/>
    <w:rsid w:val="00995869"/>
    <w:rsid w:val="009969D1"/>
    <w:rsid w:val="00997A5D"/>
    <w:rsid w:val="00997DCD"/>
    <w:rsid w:val="00997EDC"/>
    <w:rsid w:val="009A00D1"/>
    <w:rsid w:val="009A0E74"/>
    <w:rsid w:val="009A16AF"/>
    <w:rsid w:val="009A2650"/>
    <w:rsid w:val="009A2B9F"/>
    <w:rsid w:val="009A511C"/>
    <w:rsid w:val="009A5BC2"/>
    <w:rsid w:val="009A7043"/>
    <w:rsid w:val="009B0797"/>
    <w:rsid w:val="009B0A6E"/>
    <w:rsid w:val="009B3EEA"/>
    <w:rsid w:val="009B45EC"/>
    <w:rsid w:val="009B4DB5"/>
    <w:rsid w:val="009B645F"/>
    <w:rsid w:val="009B707F"/>
    <w:rsid w:val="009B78FF"/>
    <w:rsid w:val="009C1343"/>
    <w:rsid w:val="009C1AF9"/>
    <w:rsid w:val="009C5AF3"/>
    <w:rsid w:val="009C6F0C"/>
    <w:rsid w:val="009D2661"/>
    <w:rsid w:val="009D754B"/>
    <w:rsid w:val="009E2E14"/>
    <w:rsid w:val="009E356C"/>
    <w:rsid w:val="009E6F39"/>
    <w:rsid w:val="009F28DE"/>
    <w:rsid w:val="009F3029"/>
    <w:rsid w:val="009F5DDD"/>
    <w:rsid w:val="009F61F5"/>
    <w:rsid w:val="00A00462"/>
    <w:rsid w:val="00A01AB4"/>
    <w:rsid w:val="00A01AF0"/>
    <w:rsid w:val="00A02FBB"/>
    <w:rsid w:val="00A0386B"/>
    <w:rsid w:val="00A04E66"/>
    <w:rsid w:val="00A050F5"/>
    <w:rsid w:val="00A055DF"/>
    <w:rsid w:val="00A05A1A"/>
    <w:rsid w:val="00A05C42"/>
    <w:rsid w:val="00A0774F"/>
    <w:rsid w:val="00A10334"/>
    <w:rsid w:val="00A11429"/>
    <w:rsid w:val="00A1195D"/>
    <w:rsid w:val="00A12064"/>
    <w:rsid w:val="00A120E5"/>
    <w:rsid w:val="00A123CE"/>
    <w:rsid w:val="00A12740"/>
    <w:rsid w:val="00A1424B"/>
    <w:rsid w:val="00A1634F"/>
    <w:rsid w:val="00A21AA0"/>
    <w:rsid w:val="00A224AD"/>
    <w:rsid w:val="00A30482"/>
    <w:rsid w:val="00A3063A"/>
    <w:rsid w:val="00A30CEB"/>
    <w:rsid w:val="00A318F9"/>
    <w:rsid w:val="00A31C00"/>
    <w:rsid w:val="00A31E12"/>
    <w:rsid w:val="00A3237D"/>
    <w:rsid w:val="00A37E0B"/>
    <w:rsid w:val="00A41B09"/>
    <w:rsid w:val="00A42C63"/>
    <w:rsid w:val="00A4361B"/>
    <w:rsid w:val="00A4392A"/>
    <w:rsid w:val="00A46C8B"/>
    <w:rsid w:val="00A472E8"/>
    <w:rsid w:val="00A50F30"/>
    <w:rsid w:val="00A51C0F"/>
    <w:rsid w:val="00A53FE8"/>
    <w:rsid w:val="00A5420B"/>
    <w:rsid w:val="00A5735C"/>
    <w:rsid w:val="00A5745B"/>
    <w:rsid w:val="00A614F7"/>
    <w:rsid w:val="00A651BD"/>
    <w:rsid w:val="00A656FE"/>
    <w:rsid w:val="00A6637E"/>
    <w:rsid w:val="00A704AF"/>
    <w:rsid w:val="00A72063"/>
    <w:rsid w:val="00A744CC"/>
    <w:rsid w:val="00A7685B"/>
    <w:rsid w:val="00A76F43"/>
    <w:rsid w:val="00A82E55"/>
    <w:rsid w:val="00A839B4"/>
    <w:rsid w:val="00A841A7"/>
    <w:rsid w:val="00A85A83"/>
    <w:rsid w:val="00A86667"/>
    <w:rsid w:val="00A87C38"/>
    <w:rsid w:val="00A90805"/>
    <w:rsid w:val="00A90926"/>
    <w:rsid w:val="00A90A36"/>
    <w:rsid w:val="00A912A9"/>
    <w:rsid w:val="00A93115"/>
    <w:rsid w:val="00A94DEB"/>
    <w:rsid w:val="00A94E19"/>
    <w:rsid w:val="00A95F1B"/>
    <w:rsid w:val="00A97A65"/>
    <w:rsid w:val="00AA213D"/>
    <w:rsid w:val="00AA7EE9"/>
    <w:rsid w:val="00AB1A50"/>
    <w:rsid w:val="00AB3CD2"/>
    <w:rsid w:val="00AC12F1"/>
    <w:rsid w:val="00AC2825"/>
    <w:rsid w:val="00AC2A71"/>
    <w:rsid w:val="00AC3B3F"/>
    <w:rsid w:val="00AC5EFF"/>
    <w:rsid w:val="00AD0517"/>
    <w:rsid w:val="00AD25D2"/>
    <w:rsid w:val="00AD34AC"/>
    <w:rsid w:val="00AD3B4C"/>
    <w:rsid w:val="00AD497E"/>
    <w:rsid w:val="00AD5675"/>
    <w:rsid w:val="00AD5A10"/>
    <w:rsid w:val="00AD5E48"/>
    <w:rsid w:val="00AD632E"/>
    <w:rsid w:val="00AD674C"/>
    <w:rsid w:val="00AE1E6C"/>
    <w:rsid w:val="00AE252C"/>
    <w:rsid w:val="00AE2BAD"/>
    <w:rsid w:val="00AE4C39"/>
    <w:rsid w:val="00AF1B55"/>
    <w:rsid w:val="00AF37F5"/>
    <w:rsid w:val="00AF6820"/>
    <w:rsid w:val="00AF6D3A"/>
    <w:rsid w:val="00B00106"/>
    <w:rsid w:val="00B02163"/>
    <w:rsid w:val="00B03507"/>
    <w:rsid w:val="00B05E74"/>
    <w:rsid w:val="00B06374"/>
    <w:rsid w:val="00B065A6"/>
    <w:rsid w:val="00B06F06"/>
    <w:rsid w:val="00B07301"/>
    <w:rsid w:val="00B1182A"/>
    <w:rsid w:val="00B146A4"/>
    <w:rsid w:val="00B14C04"/>
    <w:rsid w:val="00B15BEA"/>
    <w:rsid w:val="00B16737"/>
    <w:rsid w:val="00B16EF4"/>
    <w:rsid w:val="00B17E09"/>
    <w:rsid w:val="00B21001"/>
    <w:rsid w:val="00B226CC"/>
    <w:rsid w:val="00B275E3"/>
    <w:rsid w:val="00B30FB0"/>
    <w:rsid w:val="00B32F23"/>
    <w:rsid w:val="00B337A3"/>
    <w:rsid w:val="00B33EEE"/>
    <w:rsid w:val="00B36308"/>
    <w:rsid w:val="00B36319"/>
    <w:rsid w:val="00B36E64"/>
    <w:rsid w:val="00B37307"/>
    <w:rsid w:val="00B42207"/>
    <w:rsid w:val="00B42DF5"/>
    <w:rsid w:val="00B43223"/>
    <w:rsid w:val="00B46B17"/>
    <w:rsid w:val="00B47B81"/>
    <w:rsid w:val="00B501C5"/>
    <w:rsid w:val="00B502B1"/>
    <w:rsid w:val="00B503AE"/>
    <w:rsid w:val="00B51254"/>
    <w:rsid w:val="00B5178A"/>
    <w:rsid w:val="00B519D5"/>
    <w:rsid w:val="00B51B80"/>
    <w:rsid w:val="00B5315D"/>
    <w:rsid w:val="00B53647"/>
    <w:rsid w:val="00B54B4B"/>
    <w:rsid w:val="00B54C0C"/>
    <w:rsid w:val="00B56078"/>
    <w:rsid w:val="00B57621"/>
    <w:rsid w:val="00B576B1"/>
    <w:rsid w:val="00B63579"/>
    <w:rsid w:val="00B66261"/>
    <w:rsid w:val="00B66DFE"/>
    <w:rsid w:val="00B67B91"/>
    <w:rsid w:val="00B72873"/>
    <w:rsid w:val="00B74769"/>
    <w:rsid w:val="00B74999"/>
    <w:rsid w:val="00B846BC"/>
    <w:rsid w:val="00B871E6"/>
    <w:rsid w:val="00B87453"/>
    <w:rsid w:val="00B87FEA"/>
    <w:rsid w:val="00B901D6"/>
    <w:rsid w:val="00B91612"/>
    <w:rsid w:val="00B91D43"/>
    <w:rsid w:val="00B922FD"/>
    <w:rsid w:val="00B93231"/>
    <w:rsid w:val="00B93813"/>
    <w:rsid w:val="00B96855"/>
    <w:rsid w:val="00B97083"/>
    <w:rsid w:val="00B97237"/>
    <w:rsid w:val="00B97C8A"/>
    <w:rsid w:val="00BA1193"/>
    <w:rsid w:val="00BA1753"/>
    <w:rsid w:val="00BA1908"/>
    <w:rsid w:val="00BA199D"/>
    <w:rsid w:val="00BA3061"/>
    <w:rsid w:val="00BA55B7"/>
    <w:rsid w:val="00BA5CE9"/>
    <w:rsid w:val="00BA5D2E"/>
    <w:rsid w:val="00BA6435"/>
    <w:rsid w:val="00BA64C6"/>
    <w:rsid w:val="00BA7A1C"/>
    <w:rsid w:val="00BA7B8F"/>
    <w:rsid w:val="00BA7F25"/>
    <w:rsid w:val="00BB0003"/>
    <w:rsid w:val="00BB03BA"/>
    <w:rsid w:val="00BB0A26"/>
    <w:rsid w:val="00BB2C27"/>
    <w:rsid w:val="00BB4357"/>
    <w:rsid w:val="00BB6C0D"/>
    <w:rsid w:val="00BC00F8"/>
    <w:rsid w:val="00BC0433"/>
    <w:rsid w:val="00BC093F"/>
    <w:rsid w:val="00BC11E0"/>
    <w:rsid w:val="00BC1431"/>
    <w:rsid w:val="00BC2530"/>
    <w:rsid w:val="00BC28C8"/>
    <w:rsid w:val="00BC3899"/>
    <w:rsid w:val="00BC59E2"/>
    <w:rsid w:val="00BC6521"/>
    <w:rsid w:val="00BC71E2"/>
    <w:rsid w:val="00BD1C9D"/>
    <w:rsid w:val="00BD3297"/>
    <w:rsid w:val="00BD34BF"/>
    <w:rsid w:val="00BD34D4"/>
    <w:rsid w:val="00BD38D5"/>
    <w:rsid w:val="00BD4AFF"/>
    <w:rsid w:val="00BD71EB"/>
    <w:rsid w:val="00BD76C7"/>
    <w:rsid w:val="00BE0399"/>
    <w:rsid w:val="00BE0421"/>
    <w:rsid w:val="00BE118A"/>
    <w:rsid w:val="00BE2BD4"/>
    <w:rsid w:val="00BE5481"/>
    <w:rsid w:val="00BE590C"/>
    <w:rsid w:val="00BE60E7"/>
    <w:rsid w:val="00BE610C"/>
    <w:rsid w:val="00BE6483"/>
    <w:rsid w:val="00BE65F8"/>
    <w:rsid w:val="00BE7369"/>
    <w:rsid w:val="00BF0B46"/>
    <w:rsid w:val="00BF0C77"/>
    <w:rsid w:val="00BF3413"/>
    <w:rsid w:val="00BF37E8"/>
    <w:rsid w:val="00BF4018"/>
    <w:rsid w:val="00BF4F2A"/>
    <w:rsid w:val="00BF5DFC"/>
    <w:rsid w:val="00BF601A"/>
    <w:rsid w:val="00BF7F96"/>
    <w:rsid w:val="00C00794"/>
    <w:rsid w:val="00C009D5"/>
    <w:rsid w:val="00C03D8A"/>
    <w:rsid w:val="00C0498C"/>
    <w:rsid w:val="00C053B5"/>
    <w:rsid w:val="00C055D6"/>
    <w:rsid w:val="00C06264"/>
    <w:rsid w:val="00C06909"/>
    <w:rsid w:val="00C113CD"/>
    <w:rsid w:val="00C12089"/>
    <w:rsid w:val="00C13760"/>
    <w:rsid w:val="00C14053"/>
    <w:rsid w:val="00C1518B"/>
    <w:rsid w:val="00C21ABD"/>
    <w:rsid w:val="00C21CF4"/>
    <w:rsid w:val="00C22A46"/>
    <w:rsid w:val="00C22B95"/>
    <w:rsid w:val="00C22C19"/>
    <w:rsid w:val="00C248E2"/>
    <w:rsid w:val="00C25242"/>
    <w:rsid w:val="00C26953"/>
    <w:rsid w:val="00C277C2"/>
    <w:rsid w:val="00C31807"/>
    <w:rsid w:val="00C32073"/>
    <w:rsid w:val="00C33AD3"/>
    <w:rsid w:val="00C34D49"/>
    <w:rsid w:val="00C36952"/>
    <w:rsid w:val="00C40044"/>
    <w:rsid w:val="00C404D6"/>
    <w:rsid w:val="00C4068F"/>
    <w:rsid w:val="00C41C81"/>
    <w:rsid w:val="00C422C3"/>
    <w:rsid w:val="00C4269B"/>
    <w:rsid w:val="00C43501"/>
    <w:rsid w:val="00C47949"/>
    <w:rsid w:val="00C5027F"/>
    <w:rsid w:val="00C504B5"/>
    <w:rsid w:val="00C50506"/>
    <w:rsid w:val="00C5111D"/>
    <w:rsid w:val="00C5326C"/>
    <w:rsid w:val="00C5366C"/>
    <w:rsid w:val="00C53A5C"/>
    <w:rsid w:val="00C55BB7"/>
    <w:rsid w:val="00C55F12"/>
    <w:rsid w:val="00C6017A"/>
    <w:rsid w:val="00C6390F"/>
    <w:rsid w:val="00C63DAA"/>
    <w:rsid w:val="00C64E7A"/>
    <w:rsid w:val="00C668AB"/>
    <w:rsid w:val="00C66C6B"/>
    <w:rsid w:val="00C717AA"/>
    <w:rsid w:val="00C72B25"/>
    <w:rsid w:val="00C73C28"/>
    <w:rsid w:val="00C75271"/>
    <w:rsid w:val="00C77304"/>
    <w:rsid w:val="00C7786E"/>
    <w:rsid w:val="00C77D99"/>
    <w:rsid w:val="00C80B61"/>
    <w:rsid w:val="00C8140E"/>
    <w:rsid w:val="00C82BF8"/>
    <w:rsid w:val="00C8424B"/>
    <w:rsid w:val="00C8494C"/>
    <w:rsid w:val="00C84D0B"/>
    <w:rsid w:val="00C850C4"/>
    <w:rsid w:val="00C851CB"/>
    <w:rsid w:val="00C87E11"/>
    <w:rsid w:val="00C90324"/>
    <w:rsid w:val="00C906B3"/>
    <w:rsid w:val="00C90847"/>
    <w:rsid w:val="00C90EE3"/>
    <w:rsid w:val="00C91157"/>
    <w:rsid w:val="00C912AE"/>
    <w:rsid w:val="00C94AAB"/>
    <w:rsid w:val="00C9554F"/>
    <w:rsid w:val="00C95664"/>
    <w:rsid w:val="00C95BB8"/>
    <w:rsid w:val="00C97EED"/>
    <w:rsid w:val="00CA00FD"/>
    <w:rsid w:val="00CA0CCD"/>
    <w:rsid w:val="00CA0E50"/>
    <w:rsid w:val="00CA12B4"/>
    <w:rsid w:val="00CA176B"/>
    <w:rsid w:val="00CA1FD2"/>
    <w:rsid w:val="00CA2182"/>
    <w:rsid w:val="00CA34FA"/>
    <w:rsid w:val="00CA440B"/>
    <w:rsid w:val="00CA53F0"/>
    <w:rsid w:val="00CB0578"/>
    <w:rsid w:val="00CB0E96"/>
    <w:rsid w:val="00CB173E"/>
    <w:rsid w:val="00CB1D90"/>
    <w:rsid w:val="00CB3AB2"/>
    <w:rsid w:val="00CB425C"/>
    <w:rsid w:val="00CB4699"/>
    <w:rsid w:val="00CB4BBF"/>
    <w:rsid w:val="00CB585D"/>
    <w:rsid w:val="00CB6759"/>
    <w:rsid w:val="00CC086D"/>
    <w:rsid w:val="00CC1EC4"/>
    <w:rsid w:val="00CC59A4"/>
    <w:rsid w:val="00CC7566"/>
    <w:rsid w:val="00CD0939"/>
    <w:rsid w:val="00CD1711"/>
    <w:rsid w:val="00CD26CD"/>
    <w:rsid w:val="00CD29CB"/>
    <w:rsid w:val="00CD35E4"/>
    <w:rsid w:val="00CD5C92"/>
    <w:rsid w:val="00CD63CF"/>
    <w:rsid w:val="00CE0374"/>
    <w:rsid w:val="00CE0B5C"/>
    <w:rsid w:val="00CE1A89"/>
    <w:rsid w:val="00CE223D"/>
    <w:rsid w:val="00CE3C78"/>
    <w:rsid w:val="00CE454F"/>
    <w:rsid w:val="00CE548A"/>
    <w:rsid w:val="00CE55BA"/>
    <w:rsid w:val="00CE5FC5"/>
    <w:rsid w:val="00CE6723"/>
    <w:rsid w:val="00CE73A0"/>
    <w:rsid w:val="00CF0A2C"/>
    <w:rsid w:val="00CF0E8F"/>
    <w:rsid w:val="00CF134C"/>
    <w:rsid w:val="00CF3C61"/>
    <w:rsid w:val="00CF5A39"/>
    <w:rsid w:val="00CF7022"/>
    <w:rsid w:val="00CF79F8"/>
    <w:rsid w:val="00D00358"/>
    <w:rsid w:val="00D00525"/>
    <w:rsid w:val="00D007A7"/>
    <w:rsid w:val="00D01388"/>
    <w:rsid w:val="00D0200D"/>
    <w:rsid w:val="00D07459"/>
    <w:rsid w:val="00D121A2"/>
    <w:rsid w:val="00D12478"/>
    <w:rsid w:val="00D12C6A"/>
    <w:rsid w:val="00D131C8"/>
    <w:rsid w:val="00D13CC5"/>
    <w:rsid w:val="00D17B63"/>
    <w:rsid w:val="00D20220"/>
    <w:rsid w:val="00D21498"/>
    <w:rsid w:val="00D22AD2"/>
    <w:rsid w:val="00D24742"/>
    <w:rsid w:val="00D24769"/>
    <w:rsid w:val="00D25D80"/>
    <w:rsid w:val="00D25E2D"/>
    <w:rsid w:val="00D27BE2"/>
    <w:rsid w:val="00D3021F"/>
    <w:rsid w:val="00D302E3"/>
    <w:rsid w:val="00D30CC6"/>
    <w:rsid w:val="00D332A2"/>
    <w:rsid w:val="00D33D7A"/>
    <w:rsid w:val="00D33E9C"/>
    <w:rsid w:val="00D34980"/>
    <w:rsid w:val="00D37506"/>
    <w:rsid w:val="00D37577"/>
    <w:rsid w:val="00D37F64"/>
    <w:rsid w:val="00D41DF4"/>
    <w:rsid w:val="00D44AFD"/>
    <w:rsid w:val="00D45870"/>
    <w:rsid w:val="00D46FCB"/>
    <w:rsid w:val="00D4781D"/>
    <w:rsid w:val="00D47D4B"/>
    <w:rsid w:val="00D51EBC"/>
    <w:rsid w:val="00D52BFE"/>
    <w:rsid w:val="00D53C6F"/>
    <w:rsid w:val="00D53D2B"/>
    <w:rsid w:val="00D53E84"/>
    <w:rsid w:val="00D541E0"/>
    <w:rsid w:val="00D558CC"/>
    <w:rsid w:val="00D55A0E"/>
    <w:rsid w:val="00D5609D"/>
    <w:rsid w:val="00D56C2D"/>
    <w:rsid w:val="00D56CBB"/>
    <w:rsid w:val="00D57CC5"/>
    <w:rsid w:val="00D60050"/>
    <w:rsid w:val="00D60ED3"/>
    <w:rsid w:val="00D62975"/>
    <w:rsid w:val="00D66809"/>
    <w:rsid w:val="00D67B21"/>
    <w:rsid w:val="00D72880"/>
    <w:rsid w:val="00D774AE"/>
    <w:rsid w:val="00D81617"/>
    <w:rsid w:val="00D848D9"/>
    <w:rsid w:val="00D84C1B"/>
    <w:rsid w:val="00D872AE"/>
    <w:rsid w:val="00D906F3"/>
    <w:rsid w:val="00D90F5B"/>
    <w:rsid w:val="00D938CA"/>
    <w:rsid w:val="00D939A4"/>
    <w:rsid w:val="00D94F28"/>
    <w:rsid w:val="00D95EAB"/>
    <w:rsid w:val="00DA3DFD"/>
    <w:rsid w:val="00DA7C24"/>
    <w:rsid w:val="00DA7DDA"/>
    <w:rsid w:val="00DB180B"/>
    <w:rsid w:val="00DB37BE"/>
    <w:rsid w:val="00DB3B92"/>
    <w:rsid w:val="00DB5F12"/>
    <w:rsid w:val="00DB6414"/>
    <w:rsid w:val="00DB66AD"/>
    <w:rsid w:val="00DB7FE5"/>
    <w:rsid w:val="00DC1B14"/>
    <w:rsid w:val="00DC3D7B"/>
    <w:rsid w:val="00DC511C"/>
    <w:rsid w:val="00DC525F"/>
    <w:rsid w:val="00DC75AA"/>
    <w:rsid w:val="00DC7FE4"/>
    <w:rsid w:val="00DD0962"/>
    <w:rsid w:val="00DD25A7"/>
    <w:rsid w:val="00DD3F80"/>
    <w:rsid w:val="00DD5489"/>
    <w:rsid w:val="00DD6A28"/>
    <w:rsid w:val="00DD6E48"/>
    <w:rsid w:val="00DD7066"/>
    <w:rsid w:val="00DE00C7"/>
    <w:rsid w:val="00DE1E6B"/>
    <w:rsid w:val="00DE48F4"/>
    <w:rsid w:val="00DE5481"/>
    <w:rsid w:val="00DE57E9"/>
    <w:rsid w:val="00DE6C72"/>
    <w:rsid w:val="00DF024C"/>
    <w:rsid w:val="00DF2BFF"/>
    <w:rsid w:val="00DF2CB2"/>
    <w:rsid w:val="00DF3894"/>
    <w:rsid w:val="00DF3AC9"/>
    <w:rsid w:val="00DF5A2D"/>
    <w:rsid w:val="00DF60D1"/>
    <w:rsid w:val="00DF653B"/>
    <w:rsid w:val="00E00315"/>
    <w:rsid w:val="00E01364"/>
    <w:rsid w:val="00E02035"/>
    <w:rsid w:val="00E030AD"/>
    <w:rsid w:val="00E06BD7"/>
    <w:rsid w:val="00E15E79"/>
    <w:rsid w:val="00E16843"/>
    <w:rsid w:val="00E17CDD"/>
    <w:rsid w:val="00E17F40"/>
    <w:rsid w:val="00E20720"/>
    <w:rsid w:val="00E214DD"/>
    <w:rsid w:val="00E26152"/>
    <w:rsid w:val="00E30F32"/>
    <w:rsid w:val="00E37BC7"/>
    <w:rsid w:val="00E421F5"/>
    <w:rsid w:val="00E45175"/>
    <w:rsid w:val="00E46709"/>
    <w:rsid w:val="00E47404"/>
    <w:rsid w:val="00E500AD"/>
    <w:rsid w:val="00E50599"/>
    <w:rsid w:val="00E50BCB"/>
    <w:rsid w:val="00E536F2"/>
    <w:rsid w:val="00E54175"/>
    <w:rsid w:val="00E571AE"/>
    <w:rsid w:val="00E57DBD"/>
    <w:rsid w:val="00E601C8"/>
    <w:rsid w:val="00E61C17"/>
    <w:rsid w:val="00E66F3C"/>
    <w:rsid w:val="00E67926"/>
    <w:rsid w:val="00E71283"/>
    <w:rsid w:val="00E71B5F"/>
    <w:rsid w:val="00E71D0C"/>
    <w:rsid w:val="00E71D7A"/>
    <w:rsid w:val="00E729B7"/>
    <w:rsid w:val="00E7546D"/>
    <w:rsid w:val="00E75C3C"/>
    <w:rsid w:val="00E772D1"/>
    <w:rsid w:val="00E776CC"/>
    <w:rsid w:val="00E806DE"/>
    <w:rsid w:val="00E808CC"/>
    <w:rsid w:val="00E80D94"/>
    <w:rsid w:val="00E81390"/>
    <w:rsid w:val="00E829CB"/>
    <w:rsid w:val="00E83E0D"/>
    <w:rsid w:val="00E867BC"/>
    <w:rsid w:val="00E86F6E"/>
    <w:rsid w:val="00E904CA"/>
    <w:rsid w:val="00E91884"/>
    <w:rsid w:val="00E93C3B"/>
    <w:rsid w:val="00E95A0B"/>
    <w:rsid w:val="00E95CCA"/>
    <w:rsid w:val="00E96ABE"/>
    <w:rsid w:val="00E970EC"/>
    <w:rsid w:val="00EA0667"/>
    <w:rsid w:val="00EA1026"/>
    <w:rsid w:val="00EA2BA4"/>
    <w:rsid w:val="00EB1FE4"/>
    <w:rsid w:val="00EB59E8"/>
    <w:rsid w:val="00EC15A0"/>
    <w:rsid w:val="00EC2B14"/>
    <w:rsid w:val="00EC2F68"/>
    <w:rsid w:val="00EC33D0"/>
    <w:rsid w:val="00EC4402"/>
    <w:rsid w:val="00EC54B0"/>
    <w:rsid w:val="00EC7D92"/>
    <w:rsid w:val="00ED0CA1"/>
    <w:rsid w:val="00ED1132"/>
    <w:rsid w:val="00ED3AC1"/>
    <w:rsid w:val="00ED4162"/>
    <w:rsid w:val="00ED41B5"/>
    <w:rsid w:val="00ED45DA"/>
    <w:rsid w:val="00ED7735"/>
    <w:rsid w:val="00ED788F"/>
    <w:rsid w:val="00ED79FC"/>
    <w:rsid w:val="00EE2EA8"/>
    <w:rsid w:val="00EE3D81"/>
    <w:rsid w:val="00EE4208"/>
    <w:rsid w:val="00EE4D7A"/>
    <w:rsid w:val="00EE52A7"/>
    <w:rsid w:val="00EF20DF"/>
    <w:rsid w:val="00EF5132"/>
    <w:rsid w:val="00EF7789"/>
    <w:rsid w:val="00EF79DD"/>
    <w:rsid w:val="00EF7FAD"/>
    <w:rsid w:val="00F00083"/>
    <w:rsid w:val="00F018D7"/>
    <w:rsid w:val="00F03FB3"/>
    <w:rsid w:val="00F0457D"/>
    <w:rsid w:val="00F04F30"/>
    <w:rsid w:val="00F0633E"/>
    <w:rsid w:val="00F06346"/>
    <w:rsid w:val="00F10F6A"/>
    <w:rsid w:val="00F11172"/>
    <w:rsid w:val="00F136E8"/>
    <w:rsid w:val="00F162AA"/>
    <w:rsid w:val="00F170B0"/>
    <w:rsid w:val="00F21707"/>
    <w:rsid w:val="00F24B6D"/>
    <w:rsid w:val="00F25357"/>
    <w:rsid w:val="00F256D3"/>
    <w:rsid w:val="00F30874"/>
    <w:rsid w:val="00F310BF"/>
    <w:rsid w:val="00F32644"/>
    <w:rsid w:val="00F35135"/>
    <w:rsid w:val="00F37213"/>
    <w:rsid w:val="00F40EEF"/>
    <w:rsid w:val="00F40FC1"/>
    <w:rsid w:val="00F41A66"/>
    <w:rsid w:val="00F43FF5"/>
    <w:rsid w:val="00F44816"/>
    <w:rsid w:val="00F461A0"/>
    <w:rsid w:val="00F5069D"/>
    <w:rsid w:val="00F50F9F"/>
    <w:rsid w:val="00F54B54"/>
    <w:rsid w:val="00F56A9B"/>
    <w:rsid w:val="00F600F5"/>
    <w:rsid w:val="00F630F3"/>
    <w:rsid w:val="00F717C1"/>
    <w:rsid w:val="00F740AE"/>
    <w:rsid w:val="00F74B27"/>
    <w:rsid w:val="00F762AD"/>
    <w:rsid w:val="00F82EED"/>
    <w:rsid w:val="00F83C68"/>
    <w:rsid w:val="00F84EFC"/>
    <w:rsid w:val="00F851C1"/>
    <w:rsid w:val="00F853DC"/>
    <w:rsid w:val="00F92A87"/>
    <w:rsid w:val="00F934F3"/>
    <w:rsid w:val="00F94333"/>
    <w:rsid w:val="00FA0E08"/>
    <w:rsid w:val="00FA2D26"/>
    <w:rsid w:val="00FA4FA9"/>
    <w:rsid w:val="00FA5DAE"/>
    <w:rsid w:val="00FA60B3"/>
    <w:rsid w:val="00FA71CC"/>
    <w:rsid w:val="00FB0847"/>
    <w:rsid w:val="00FB2FD1"/>
    <w:rsid w:val="00FB2FF4"/>
    <w:rsid w:val="00FB4709"/>
    <w:rsid w:val="00FB4E55"/>
    <w:rsid w:val="00FB6AA2"/>
    <w:rsid w:val="00FC3007"/>
    <w:rsid w:val="00FC3DEE"/>
    <w:rsid w:val="00FC689D"/>
    <w:rsid w:val="00FC695E"/>
    <w:rsid w:val="00FC6BAF"/>
    <w:rsid w:val="00FC7E26"/>
    <w:rsid w:val="00FD105D"/>
    <w:rsid w:val="00FD179C"/>
    <w:rsid w:val="00FD254A"/>
    <w:rsid w:val="00FD452F"/>
    <w:rsid w:val="00FD7542"/>
    <w:rsid w:val="00FE1F43"/>
    <w:rsid w:val="00FE2B7D"/>
    <w:rsid w:val="00FE3230"/>
    <w:rsid w:val="00FE6F7C"/>
    <w:rsid w:val="00FF517E"/>
    <w:rsid w:val="00FF685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7E4015"/>
  <w15:docId w15:val="{76634286-56C8-4F5C-A8F1-E982E96B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3"/>
    <w:rPr>
      <w:sz w:val="24"/>
      <w:szCs w:val="24"/>
      <w:lang w:val="es-ES" w:eastAsia="es-ES"/>
    </w:rPr>
  </w:style>
  <w:style w:type="paragraph" w:styleId="Ttulo1">
    <w:name w:val="heading 1"/>
    <w:basedOn w:val="Normal"/>
    <w:next w:val="Normal"/>
    <w:link w:val="Ttulo1Car"/>
    <w:qFormat/>
    <w:rsid w:val="00570445"/>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4110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4B5D"/>
    <w:pPr>
      <w:ind w:left="708"/>
    </w:pPr>
  </w:style>
  <w:style w:type="paragraph" w:styleId="Encabezado">
    <w:name w:val="header"/>
    <w:basedOn w:val="Normal"/>
    <w:link w:val="EncabezadoCar"/>
    <w:uiPriority w:val="99"/>
    <w:rsid w:val="00CA0CCD"/>
    <w:pPr>
      <w:tabs>
        <w:tab w:val="center" w:pos="4419"/>
        <w:tab w:val="right" w:pos="8838"/>
      </w:tabs>
    </w:pPr>
  </w:style>
  <w:style w:type="character" w:customStyle="1" w:styleId="EncabezadoCar">
    <w:name w:val="Encabezado Car"/>
    <w:link w:val="Encabezado"/>
    <w:uiPriority w:val="99"/>
    <w:rsid w:val="00CA0CCD"/>
    <w:rPr>
      <w:sz w:val="24"/>
      <w:szCs w:val="24"/>
      <w:lang w:val="es-ES" w:eastAsia="es-ES"/>
    </w:rPr>
  </w:style>
  <w:style w:type="paragraph" w:styleId="Piedepgina">
    <w:name w:val="footer"/>
    <w:basedOn w:val="Normal"/>
    <w:link w:val="PiedepginaCar"/>
    <w:uiPriority w:val="99"/>
    <w:rsid w:val="00CA0CCD"/>
    <w:pPr>
      <w:tabs>
        <w:tab w:val="center" w:pos="4419"/>
        <w:tab w:val="right" w:pos="8838"/>
      </w:tabs>
    </w:pPr>
  </w:style>
  <w:style w:type="character" w:customStyle="1" w:styleId="PiedepginaCar">
    <w:name w:val="Pie de página Car"/>
    <w:link w:val="Piedepgina"/>
    <w:uiPriority w:val="99"/>
    <w:qFormat/>
    <w:rsid w:val="00CA0CCD"/>
    <w:rPr>
      <w:sz w:val="24"/>
      <w:szCs w:val="24"/>
      <w:lang w:val="es-ES" w:eastAsia="es-ES"/>
    </w:rPr>
  </w:style>
  <w:style w:type="character" w:styleId="Hipervnculo">
    <w:name w:val="Hyperlink"/>
    <w:uiPriority w:val="99"/>
    <w:rsid w:val="0098189F"/>
    <w:rPr>
      <w:color w:val="0000FF"/>
      <w:u w:val="single"/>
    </w:rPr>
  </w:style>
  <w:style w:type="paragraph" w:styleId="Textodeglobo">
    <w:name w:val="Balloon Text"/>
    <w:basedOn w:val="Normal"/>
    <w:link w:val="TextodegloboCar"/>
    <w:rsid w:val="000F4CD2"/>
    <w:rPr>
      <w:rFonts w:ascii="Tahoma" w:hAnsi="Tahoma"/>
      <w:sz w:val="16"/>
      <w:szCs w:val="16"/>
    </w:rPr>
  </w:style>
  <w:style w:type="character" w:customStyle="1" w:styleId="TextodegloboCar">
    <w:name w:val="Texto de globo Car"/>
    <w:link w:val="Textodeglobo"/>
    <w:rsid w:val="000F4CD2"/>
    <w:rPr>
      <w:rFonts w:ascii="Tahoma" w:hAnsi="Tahoma" w:cs="Tahoma"/>
      <w:sz w:val="16"/>
      <w:szCs w:val="16"/>
    </w:rPr>
  </w:style>
  <w:style w:type="character" w:styleId="Refdecomentario">
    <w:name w:val="annotation reference"/>
    <w:rsid w:val="009F61F5"/>
    <w:rPr>
      <w:sz w:val="16"/>
      <w:szCs w:val="16"/>
    </w:rPr>
  </w:style>
  <w:style w:type="paragraph" w:styleId="Textocomentario">
    <w:name w:val="annotation text"/>
    <w:basedOn w:val="Normal"/>
    <w:link w:val="TextocomentarioCar"/>
    <w:rsid w:val="009F61F5"/>
    <w:rPr>
      <w:sz w:val="20"/>
      <w:szCs w:val="20"/>
    </w:rPr>
  </w:style>
  <w:style w:type="character" w:customStyle="1" w:styleId="TextocomentarioCar">
    <w:name w:val="Texto comentario Car"/>
    <w:link w:val="Textocomentario"/>
    <w:rsid w:val="009F61F5"/>
    <w:rPr>
      <w:lang w:val="es-ES" w:eastAsia="es-ES"/>
    </w:rPr>
  </w:style>
  <w:style w:type="paragraph" w:styleId="Asuntodelcomentario">
    <w:name w:val="annotation subject"/>
    <w:basedOn w:val="Textocomentario"/>
    <w:next w:val="Textocomentario"/>
    <w:link w:val="AsuntodelcomentarioCar"/>
    <w:rsid w:val="009F61F5"/>
    <w:rPr>
      <w:b/>
      <w:bCs/>
    </w:rPr>
  </w:style>
  <w:style w:type="character" w:customStyle="1" w:styleId="AsuntodelcomentarioCar">
    <w:name w:val="Asunto del comentario Car"/>
    <w:link w:val="Asuntodelcomentario"/>
    <w:rsid w:val="009F61F5"/>
    <w:rPr>
      <w:b/>
      <w:bCs/>
      <w:lang w:val="es-ES" w:eastAsia="es-ES"/>
    </w:rPr>
  </w:style>
  <w:style w:type="character" w:customStyle="1" w:styleId="Ttulo1Car">
    <w:name w:val="Título 1 Car"/>
    <w:link w:val="Ttulo1"/>
    <w:rsid w:val="00570445"/>
    <w:rPr>
      <w:rFonts w:ascii="Cambria" w:eastAsia="Times New Roman" w:hAnsi="Cambria" w:cs="Times New Roman"/>
      <w:b/>
      <w:bCs/>
      <w:kern w:val="32"/>
      <w:sz w:val="32"/>
      <w:szCs w:val="32"/>
      <w:lang w:val="es-ES" w:eastAsia="es-ES"/>
    </w:rPr>
  </w:style>
  <w:style w:type="paragraph" w:styleId="TtuloTDC">
    <w:name w:val="TOC Heading"/>
    <w:basedOn w:val="Ttulo1"/>
    <w:next w:val="Normal"/>
    <w:uiPriority w:val="39"/>
    <w:semiHidden/>
    <w:unhideWhenUsed/>
    <w:qFormat/>
    <w:rsid w:val="00570445"/>
    <w:pPr>
      <w:keepLines/>
      <w:spacing w:before="480" w:after="0" w:line="276" w:lineRule="auto"/>
      <w:outlineLvl w:val="9"/>
    </w:pPr>
    <w:rPr>
      <w:color w:val="365F91"/>
      <w:kern w:val="0"/>
      <w:sz w:val="28"/>
      <w:szCs w:val="28"/>
      <w:lang w:val="es-EC" w:eastAsia="es-EC"/>
    </w:rPr>
  </w:style>
  <w:style w:type="paragraph" w:styleId="TDC1">
    <w:name w:val="toc 1"/>
    <w:basedOn w:val="Normal"/>
    <w:next w:val="Normal"/>
    <w:autoRedefine/>
    <w:uiPriority w:val="39"/>
    <w:rsid w:val="00570445"/>
  </w:style>
  <w:style w:type="character" w:customStyle="1" w:styleId="apple-converted-space">
    <w:name w:val="apple-converted-space"/>
    <w:basedOn w:val="Fuentedeprrafopredeter"/>
    <w:rsid w:val="00F0457D"/>
  </w:style>
  <w:style w:type="character" w:customStyle="1" w:styleId="Ttulo2Car">
    <w:name w:val="Título 2 Car"/>
    <w:basedOn w:val="Fuentedeprrafopredeter"/>
    <w:link w:val="Ttulo2"/>
    <w:semiHidden/>
    <w:rsid w:val="0041105A"/>
    <w:rPr>
      <w:rFonts w:asciiTheme="majorHAnsi" w:eastAsiaTheme="majorEastAsia" w:hAnsiTheme="majorHAnsi" w:cstheme="majorBidi"/>
      <w:b/>
      <w:bCs/>
      <w:color w:val="4F81BD" w:themeColor="accent1"/>
      <w:sz w:val="26"/>
      <w:szCs w:val="26"/>
      <w:lang w:val="es-ES" w:eastAsia="es-ES"/>
    </w:rPr>
  </w:style>
  <w:style w:type="character" w:customStyle="1" w:styleId="CuerpodeltextoCalibri95ptoNegrita">
    <w:name w:val="Cuerpo del texto + Calibri;9;5 pto;Negrita"/>
    <w:rsid w:val="000E7D47"/>
    <w:rPr>
      <w:rFonts w:ascii="Calibri" w:eastAsia="Calibri" w:hAnsi="Calibri" w:cs="Calibri"/>
      <w:b/>
      <w:bCs/>
      <w:i w:val="0"/>
      <w:iCs w:val="0"/>
      <w:smallCaps w:val="0"/>
      <w:strike w:val="0"/>
      <w:color w:val="000000"/>
      <w:spacing w:val="0"/>
      <w:w w:val="100"/>
      <w:position w:val="0"/>
      <w:sz w:val="19"/>
      <w:szCs w:val="19"/>
      <w:u w:val="none"/>
      <w:shd w:val="clear" w:color="auto" w:fill="FFFFFF"/>
      <w:lang w:val="es-ES"/>
    </w:rPr>
  </w:style>
  <w:style w:type="paragraph" w:styleId="Ttulo">
    <w:name w:val="Title"/>
    <w:basedOn w:val="Normal"/>
    <w:next w:val="Normal"/>
    <w:link w:val="TtuloCar"/>
    <w:qFormat/>
    <w:rsid w:val="00146CA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46CA8"/>
    <w:rPr>
      <w:rFonts w:asciiTheme="majorHAnsi" w:eastAsiaTheme="majorEastAsia" w:hAnsiTheme="majorHAnsi" w:cstheme="majorBidi"/>
      <w:spacing w:val="-10"/>
      <w:kern w:val="28"/>
      <w:sz w:val="56"/>
      <w:szCs w:val="56"/>
      <w:lang w:val="es-ES" w:eastAsia="es-ES"/>
    </w:rPr>
  </w:style>
  <w:style w:type="paragraph" w:customStyle="1" w:styleId="Default">
    <w:name w:val="Default"/>
    <w:rsid w:val="002B563A"/>
    <w:pPr>
      <w:autoSpaceDE w:val="0"/>
      <w:autoSpaceDN w:val="0"/>
      <w:adjustRightInd w:val="0"/>
    </w:pPr>
    <w:rPr>
      <w:color w:val="000000"/>
      <w:sz w:val="24"/>
      <w:szCs w:val="24"/>
    </w:rPr>
  </w:style>
  <w:style w:type="paragraph" w:styleId="Sinespaciado">
    <w:name w:val="No Spacing"/>
    <w:uiPriority w:val="1"/>
    <w:qFormat/>
    <w:rsid w:val="009E6F39"/>
    <w:rPr>
      <w:rFonts w:ascii="Calibri" w:eastAsia="Calibri" w:hAnsi="Calibri"/>
      <w:sz w:val="22"/>
      <w:szCs w:val="22"/>
      <w:lang w:val="es-MX" w:eastAsia="en-US"/>
    </w:rPr>
  </w:style>
  <w:style w:type="table" w:styleId="Tablaconcuadrcula5oscura-nfasis1">
    <w:name w:val="Grid Table 5 Dark Accent 1"/>
    <w:basedOn w:val="Tablanormal"/>
    <w:uiPriority w:val="50"/>
    <w:rsid w:val="00DF65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1clara-nfasis1">
    <w:name w:val="Grid Table 1 Light Accent 1"/>
    <w:basedOn w:val="Tablanormal"/>
    <w:uiPriority w:val="46"/>
    <w:rsid w:val="00DF653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DF65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DF65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135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elmarcadordeposicin">
    <w:name w:val="Placeholder Text"/>
    <w:basedOn w:val="Fuentedeprrafopredeter"/>
    <w:uiPriority w:val="99"/>
    <w:semiHidden/>
    <w:rsid w:val="009779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0433">
      <w:bodyDiv w:val="1"/>
      <w:marLeft w:val="0"/>
      <w:marRight w:val="0"/>
      <w:marTop w:val="0"/>
      <w:marBottom w:val="0"/>
      <w:divBdr>
        <w:top w:val="none" w:sz="0" w:space="0" w:color="auto"/>
        <w:left w:val="none" w:sz="0" w:space="0" w:color="auto"/>
        <w:bottom w:val="none" w:sz="0" w:space="0" w:color="auto"/>
        <w:right w:val="none" w:sz="0" w:space="0" w:color="auto"/>
      </w:divBdr>
    </w:div>
    <w:div w:id="257059903">
      <w:bodyDiv w:val="1"/>
      <w:marLeft w:val="0"/>
      <w:marRight w:val="0"/>
      <w:marTop w:val="0"/>
      <w:marBottom w:val="0"/>
      <w:divBdr>
        <w:top w:val="none" w:sz="0" w:space="0" w:color="auto"/>
        <w:left w:val="none" w:sz="0" w:space="0" w:color="auto"/>
        <w:bottom w:val="none" w:sz="0" w:space="0" w:color="auto"/>
        <w:right w:val="none" w:sz="0" w:space="0" w:color="auto"/>
      </w:divBdr>
    </w:div>
    <w:div w:id="454714438">
      <w:bodyDiv w:val="1"/>
      <w:marLeft w:val="0"/>
      <w:marRight w:val="0"/>
      <w:marTop w:val="0"/>
      <w:marBottom w:val="0"/>
      <w:divBdr>
        <w:top w:val="none" w:sz="0" w:space="0" w:color="auto"/>
        <w:left w:val="none" w:sz="0" w:space="0" w:color="auto"/>
        <w:bottom w:val="none" w:sz="0" w:space="0" w:color="auto"/>
        <w:right w:val="none" w:sz="0" w:space="0" w:color="auto"/>
      </w:divBdr>
    </w:div>
    <w:div w:id="699084172">
      <w:bodyDiv w:val="1"/>
      <w:marLeft w:val="0"/>
      <w:marRight w:val="0"/>
      <w:marTop w:val="0"/>
      <w:marBottom w:val="0"/>
      <w:divBdr>
        <w:top w:val="none" w:sz="0" w:space="0" w:color="auto"/>
        <w:left w:val="none" w:sz="0" w:space="0" w:color="auto"/>
        <w:bottom w:val="none" w:sz="0" w:space="0" w:color="auto"/>
        <w:right w:val="none" w:sz="0" w:space="0" w:color="auto"/>
      </w:divBdr>
      <w:divsChild>
        <w:div w:id="931158898">
          <w:marLeft w:val="0"/>
          <w:marRight w:val="0"/>
          <w:marTop w:val="0"/>
          <w:marBottom w:val="0"/>
          <w:divBdr>
            <w:top w:val="none" w:sz="0" w:space="0" w:color="auto"/>
            <w:left w:val="none" w:sz="0" w:space="0" w:color="auto"/>
            <w:bottom w:val="none" w:sz="0" w:space="0" w:color="auto"/>
            <w:right w:val="none" w:sz="0" w:space="0" w:color="auto"/>
          </w:divBdr>
        </w:div>
        <w:div w:id="884095895">
          <w:marLeft w:val="0"/>
          <w:marRight w:val="0"/>
          <w:marTop w:val="0"/>
          <w:marBottom w:val="0"/>
          <w:divBdr>
            <w:top w:val="none" w:sz="0" w:space="0" w:color="auto"/>
            <w:left w:val="none" w:sz="0" w:space="0" w:color="auto"/>
            <w:bottom w:val="none" w:sz="0" w:space="0" w:color="auto"/>
            <w:right w:val="none" w:sz="0" w:space="0" w:color="auto"/>
          </w:divBdr>
        </w:div>
      </w:divsChild>
    </w:div>
    <w:div w:id="713965727">
      <w:bodyDiv w:val="1"/>
      <w:marLeft w:val="0"/>
      <w:marRight w:val="0"/>
      <w:marTop w:val="0"/>
      <w:marBottom w:val="0"/>
      <w:divBdr>
        <w:top w:val="none" w:sz="0" w:space="0" w:color="auto"/>
        <w:left w:val="none" w:sz="0" w:space="0" w:color="auto"/>
        <w:bottom w:val="none" w:sz="0" w:space="0" w:color="auto"/>
        <w:right w:val="none" w:sz="0" w:space="0" w:color="auto"/>
      </w:divBdr>
    </w:div>
    <w:div w:id="803082436">
      <w:bodyDiv w:val="1"/>
      <w:marLeft w:val="0"/>
      <w:marRight w:val="0"/>
      <w:marTop w:val="0"/>
      <w:marBottom w:val="0"/>
      <w:divBdr>
        <w:top w:val="none" w:sz="0" w:space="0" w:color="auto"/>
        <w:left w:val="none" w:sz="0" w:space="0" w:color="auto"/>
        <w:bottom w:val="none" w:sz="0" w:space="0" w:color="auto"/>
        <w:right w:val="none" w:sz="0" w:space="0" w:color="auto"/>
      </w:divBdr>
    </w:div>
    <w:div w:id="905260064">
      <w:bodyDiv w:val="1"/>
      <w:marLeft w:val="0"/>
      <w:marRight w:val="0"/>
      <w:marTop w:val="0"/>
      <w:marBottom w:val="0"/>
      <w:divBdr>
        <w:top w:val="none" w:sz="0" w:space="0" w:color="auto"/>
        <w:left w:val="none" w:sz="0" w:space="0" w:color="auto"/>
        <w:bottom w:val="none" w:sz="0" w:space="0" w:color="auto"/>
        <w:right w:val="none" w:sz="0" w:space="0" w:color="auto"/>
      </w:divBdr>
      <w:divsChild>
        <w:div w:id="2064138951">
          <w:marLeft w:val="0"/>
          <w:marRight w:val="0"/>
          <w:marTop w:val="0"/>
          <w:marBottom w:val="0"/>
          <w:divBdr>
            <w:top w:val="none" w:sz="0" w:space="0" w:color="auto"/>
            <w:left w:val="none" w:sz="0" w:space="0" w:color="auto"/>
            <w:bottom w:val="none" w:sz="0" w:space="0" w:color="auto"/>
            <w:right w:val="none" w:sz="0" w:space="0" w:color="auto"/>
          </w:divBdr>
          <w:divsChild>
            <w:div w:id="1834296119">
              <w:marLeft w:val="0"/>
              <w:marRight w:val="0"/>
              <w:marTop w:val="0"/>
              <w:marBottom w:val="600"/>
              <w:divBdr>
                <w:top w:val="none" w:sz="0" w:space="0" w:color="auto"/>
                <w:left w:val="none" w:sz="0" w:space="0" w:color="auto"/>
                <w:bottom w:val="none" w:sz="0" w:space="0" w:color="auto"/>
                <w:right w:val="none" w:sz="0" w:space="0" w:color="auto"/>
              </w:divBdr>
            </w:div>
          </w:divsChild>
        </w:div>
        <w:div w:id="1793093631">
          <w:marLeft w:val="0"/>
          <w:marRight w:val="0"/>
          <w:marTop w:val="0"/>
          <w:marBottom w:val="0"/>
          <w:divBdr>
            <w:top w:val="none" w:sz="0" w:space="0" w:color="auto"/>
            <w:left w:val="none" w:sz="0" w:space="0" w:color="auto"/>
            <w:bottom w:val="none" w:sz="0" w:space="0" w:color="auto"/>
            <w:right w:val="none" w:sz="0" w:space="0" w:color="auto"/>
          </w:divBdr>
          <w:divsChild>
            <w:div w:id="168382202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027408272">
      <w:bodyDiv w:val="1"/>
      <w:marLeft w:val="0"/>
      <w:marRight w:val="0"/>
      <w:marTop w:val="0"/>
      <w:marBottom w:val="0"/>
      <w:divBdr>
        <w:top w:val="none" w:sz="0" w:space="0" w:color="auto"/>
        <w:left w:val="none" w:sz="0" w:space="0" w:color="auto"/>
        <w:bottom w:val="none" w:sz="0" w:space="0" w:color="auto"/>
        <w:right w:val="none" w:sz="0" w:space="0" w:color="auto"/>
      </w:divBdr>
    </w:div>
    <w:div w:id="1048918476">
      <w:bodyDiv w:val="1"/>
      <w:marLeft w:val="0"/>
      <w:marRight w:val="0"/>
      <w:marTop w:val="0"/>
      <w:marBottom w:val="0"/>
      <w:divBdr>
        <w:top w:val="none" w:sz="0" w:space="0" w:color="auto"/>
        <w:left w:val="none" w:sz="0" w:space="0" w:color="auto"/>
        <w:bottom w:val="none" w:sz="0" w:space="0" w:color="auto"/>
        <w:right w:val="none" w:sz="0" w:space="0" w:color="auto"/>
      </w:divBdr>
    </w:div>
    <w:div w:id="1133405325">
      <w:bodyDiv w:val="1"/>
      <w:marLeft w:val="0"/>
      <w:marRight w:val="0"/>
      <w:marTop w:val="0"/>
      <w:marBottom w:val="0"/>
      <w:divBdr>
        <w:top w:val="none" w:sz="0" w:space="0" w:color="auto"/>
        <w:left w:val="none" w:sz="0" w:space="0" w:color="auto"/>
        <w:bottom w:val="none" w:sz="0" w:space="0" w:color="auto"/>
        <w:right w:val="none" w:sz="0" w:space="0" w:color="auto"/>
      </w:divBdr>
    </w:div>
    <w:div w:id="1229421164">
      <w:bodyDiv w:val="1"/>
      <w:marLeft w:val="0"/>
      <w:marRight w:val="0"/>
      <w:marTop w:val="0"/>
      <w:marBottom w:val="0"/>
      <w:divBdr>
        <w:top w:val="none" w:sz="0" w:space="0" w:color="auto"/>
        <w:left w:val="none" w:sz="0" w:space="0" w:color="auto"/>
        <w:bottom w:val="none" w:sz="0" w:space="0" w:color="auto"/>
        <w:right w:val="none" w:sz="0" w:space="0" w:color="auto"/>
      </w:divBdr>
    </w:div>
    <w:div w:id="1339186962">
      <w:bodyDiv w:val="1"/>
      <w:marLeft w:val="0"/>
      <w:marRight w:val="0"/>
      <w:marTop w:val="0"/>
      <w:marBottom w:val="0"/>
      <w:divBdr>
        <w:top w:val="none" w:sz="0" w:space="0" w:color="auto"/>
        <w:left w:val="none" w:sz="0" w:space="0" w:color="auto"/>
        <w:bottom w:val="none" w:sz="0" w:space="0" w:color="auto"/>
        <w:right w:val="none" w:sz="0" w:space="0" w:color="auto"/>
      </w:divBdr>
    </w:div>
    <w:div w:id="1366248472">
      <w:bodyDiv w:val="1"/>
      <w:marLeft w:val="0"/>
      <w:marRight w:val="0"/>
      <w:marTop w:val="0"/>
      <w:marBottom w:val="0"/>
      <w:divBdr>
        <w:top w:val="none" w:sz="0" w:space="0" w:color="auto"/>
        <w:left w:val="none" w:sz="0" w:space="0" w:color="auto"/>
        <w:bottom w:val="none" w:sz="0" w:space="0" w:color="auto"/>
        <w:right w:val="none" w:sz="0" w:space="0" w:color="auto"/>
      </w:divBdr>
    </w:div>
    <w:div w:id="1501920484">
      <w:bodyDiv w:val="1"/>
      <w:marLeft w:val="0"/>
      <w:marRight w:val="0"/>
      <w:marTop w:val="0"/>
      <w:marBottom w:val="0"/>
      <w:divBdr>
        <w:top w:val="none" w:sz="0" w:space="0" w:color="auto"/>
        <w:left w:val="none" w:sz="0" w:space="0" w:color="auto"/>
        <w:bottom w:val="none" w:sz="0" w:space="0" w:color="auto"/>
        <w:right w:val="none" w:sz="0" w:space="0" w:color="auto"/>
      </w:divBdr>
    </w:div>
    <w:div w:id="1720013341">
      <w:bodyDiv w:val="1"/>
      <w:marLeft w:val="0"/>
      <w:marRight w:val="0"/>
      <w:marTop w:val="0"/>
      <w:marBottom w:val="0"/>
      <w:divBdr>
        <w:top w:val="none" w:sz="0" w:space="0" w:color="auto"/>
        <w:left w:val="none" w:sz="0" w:space="0" w:color="auto"/>
        <w:bottom w:val="none" w:sz="0" w:space="0" w:color="auto"/>
        <w:right w:val="none" w:sz="0" w:space="0" w:color="auto"/>
      </w:divBdr>
    </w:div>
    <w:div w:id="1990404068">
      <w:bodyDiv w:val="1"/>
      <w:marLeft w:val="0"/>
      <w:marRight w:val="0"/>
      <w:marTop w:val="0"/>
      <w:marBottom w:val="0"/>
      <w:divBdr>
        <w:top w:val="none" w:sz="0" w:space="0" w:color="auto"/>
        <w:left w:val="none" w:sz="0" w:space="0" w:color="auto"/>
        <w:bottom w:val="none" w:sz="0" w:space="0" w:color="auto"/>
        <w:right w:val="none" w:sz="0" w:space="0" w:color="auto"/>
      </w:divBdr>
    </w:div>
    <w:div w:id="20571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control" Target="activeX/activeX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4D18AF8C50481094DCBFBD97951825"/>
        <w:category>
          <w:name w:val="General"/>
          <w:gallery w:val="placeholder"/>
        </w:category>
        <w:types>
          <w:type w:val="bbPlcHdr"/>
        </w:types>
        <w:behaviors>
          <w:behavior w:val="content"/>
        </w:behaviors>
        <w:guid w:val="{C238D7E6-254C-4DFC-ADDA-9B7205DF716F}"/>
      </w:docPartPr>
      <w:docPartBody>
        <w:p w:rsidR="008D383D" w:rsidRDefault="00F01B1A" w:rsidP="00F01B1A">
          <w:pPr>
            <w:pStyle w:val="D74D18AF8C50481094DCBFBD97951825"/>
          </w:pPr>
          <w:r w:rsidRPr="004B0F4F">
            <w:rPr>
              <w:rStyle w:val="Textodelmarcadordeposicin"/>
            </w:rPr>
            <w:t>Elija un elemento.</w:t>
          </w:r>
        </w:p>
      </w:docPartBody>
    </w:docPart>
    <w:docPart>
      <w:docPartPr>
        <w:name w:val="24D04A27DCA94C1E8E118D81B1B1B715"/>
        <w:category>
          <w:name w:val="General"/>
          <w:gallery w:val="placeholder"/>
        </w:category>
        <w:types>
          <w:type w:val="bbPlcHdr"/>
        </w:types>
        <w:behaviors>
          <w:behavior w:val="content"/>
        </w:behaviors>
        <w:guid w:val="{F7201578-A301-4830-8B31-017D147BB5C3}"/>
      </w:docPartPr>
      <w:docPartBody>
        <w:p w:rsidR="008D383D" w:rsidRDefault="00F01B1A" w:rsidP="00F01B1A">
          <w:pPr>
            <w:pStyle w:val="24D04A27DCA94C1E8E118D81B1B1B715"/>
          </w:pPr>
          <w:r w:rsidRPr="004B0F4F">
            <w:rPr>
              <w:rStyle w:val="Textodelmarcadordeposicin"/>
            </w:rPr>
            <w:t>Elija un elemento.</w:t>
          </w:r>
        </w:p>
      </w:docPartBody>
    </w:docPart>
    <w:docPart>
      <w:docPartPr>
        <w:name w:val="FFEF74DD064A4311996201B224ABDABD"/>
        <w:category>
          <w:name w:val="General"/>
          <w:gallery w:val="placeholder"/>
        </w:category>
        <w:types>
          <w:type w:val="bbPlcHdr"/>
        </w:types>
        <w:behaviors>
          <w:behavior w:val="content"/>
        </w:behaviors>
        <w:guid w:val="{F9E7D9C7-4E15-4031-94F1-A060CD7DF199}"/>
      </w:docPartPr>
      <w:docPartBody>
        <w:p w:rsidR="008D383D" w:rsidRDefault="00F01B1A" w:rsidP="00F01B1A">
          <w:pPr>
            <w:pStyle w:val="FFEF74DD064A4311996201B224ABDABD"/>
          </w:pPr>
          <w:r w:rsidRPr="004B0F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1A"/>
    <w:rsid w:val="008D383D"/>
    <w:rsid w:val="00970E5A"/>
    <w:rsid w:val="00EE473D"/>
    <w:rsid w:val="00F0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1B1A"/>
    <w:rPr>
      <w:color w:val="808080"/>
    </w:rPr>
  </w:style>
  <w:style w:type="paragraph" w:customStyle="1" w:styleId="D74D18AF8C50481094DCBFBD97951825">
    <w:name w:val="D74D18AF8C50481094DCBFBD97951825"/>
    <w:rsid w:val="00F01B1A"/>
  </w:style>
  <w:style w:type="paragraph" w:customStyle="1" w:styleId="24D04A27DCA94C1E8E118D81B1B1B715">
    <w:name w:val="24D04A27DCA94C1E8E118D81B1B1B715"/>
    <w:rsid w:val="00F01B1A"/>
  </w:style>
  <w:style w:type="paragraph" w:customStyle="1" w:styleId="FFEF74DD064A4311996201B224ABDABD">
    <w:name w:val="FFEF74DD064A4311996201B224ABDABD"/>
    <w:rsid w:val="00F01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BD2464-C0E9-4A9A-82EA-61B61362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16</Pages>
  <Words>4836</Words>
  <Characters>28144</Characters>
  <Application>Microsoft Office Word</Application>
  <DocSecurity>0</DocSecurity>
  <Lines>234</Lines>
  <Paragraphs>65</Paragraphs>
  <ScaleCrop>false</ScaleCrop>
  <HeadingPairs>
    <vt:vector size="2" baseType="variant">
      <vt:variant>
        <vt:lpstr>Título</vt:lpstr>
      </vt:variant>
      <vt:variant>
        <vt:i4>1</vt:i4>
      </vt:variant>
    </vt:vector>
  </HeadingPairs>
  <TitlesOfParts>
    <vt:vector size="1" baseType="lpstr">
      <vt:lpstr>UNIVERSIDAD TÉCNICA DE AMBATO</vt:lpstr>
    </vt:vector>
  </TitlesOfParts>
  <Company>Hewlett-Packard</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TÉCNICA DE AMBATO</dc:title>
  <dc:creator>toshiba</dc:creator>
  <cp:lastModifiedBy>rodri soria</cp:lastModifiedBy>
  <cp:revision>6</cp:revision>
  <cp:lastPrinted>2018-10-05T15:13:00Z</cp:lastPrinted>
  <dcterms:created xsi:type="dcterms:W3CDTF">2023-08-17T01:22:00Z</dcterms:created>
  <dcterms:modified xsi:type="dcterms:W3CDTF">2024-10-26T05:13:00Z</dcterms:modified>
</cp:coreProperties>
</file>